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1"/>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1"/>
          <w:strike w:val="0"/>
          <w:color w:val="000000"/>
          <w:sz w:val="56"/>
          <w:szCs w:val="56"/>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1532254</wp:posOffset>
            </wp:positionH>
            <wp:positionV relativeFrom="paragraph">
              <wp:posOffset>635</wp:posOffset>
            </wp:positionV>
            <wp:extent cx="2696210" cy="970915"/>
            <wp:effectExtent b="0" l="0" r="0" t="0"/>
            <wp:wrapSquare wrapText="bothSides" distB="0" distT="0" distL="0" distR="0"/>
            <wp:docPr id="1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696210" cy="970915"/>
                    </a:xfrm>
                    <a:prstGeom prst="rect"/>
                    <a:ln/>
                  </pic:spPr>
                </pic:pic>
              </a:graphicData>
            </a:graphic>
          </wp:anchor>
        </w:drawing>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1"/>
          <w:strike w:val="0"/>
          <w:color w:val="000000"/>
          <w:sz w:val="56"/>
          <w:szCs w:val="5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1"/>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9.1338582677173" w:firstLine="0"/>
        <w:jc w:val="center"/>
        <w:rPr>
          <w:rFonts w:ascii="Calibri" w:cs="Calibri" w:eastAsia="Calibri" w:hAnsi="Calibri"/>
          <w:b w:val="0"/>
          <w:bCs w:val="0"/>
          <w:i w:val="0"/>
          <w:iCs w:val="0"/>
          <w:smallCaps w:val="1"/>
          <w:strike w:val="0"/>
          <w:color w:val="000000"/>
          <w:sz w:val="42"/>
          <w:szCs w:val="42"/>
          <w:u w:val="none"/>
          <w:shd w:fill="auto" w:val="clear"/>
          <w:vertAlign w:val="baseline"/>
        </w:rPr>
      </w:pPr>
      <w:r w:rsidDel="00000000" w:rsidR="00000000" w:rsidRPr="00000000">
        <w:rPr>
          <w:rFonts w:ascii="Calibri" w:cs="Calibri" w:eastAsia="Calibri" w:hAnsi="Calibri"/>
          <w:b w:val="0"/>
          <w:bCs w:val="0"/>
          <w:i w:val="0"/>
          <w:iCs w:val="0"/>
          <w:smallCaps w:val="1"/>
          <w:strike w:val="0"/>
          <w:color w:val="000000"/>
          <w:sz w:val="42"/>
          <w:szCs w:val="42"/>
          <w:u w:val="none"/>
          <w:shd w:fill="auto" w:val="clear"/>
          <w:vertAlign w:val="baseline"/>
          <w:rtl w:val="0"/>
        </w:rPr>
        <w:t xml:space="preserve">Renforcer l’Éducation à la Citoyenneté Internationale sur nos Territoires par une Approche Locale des ODD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Calibri" w:cs="Calibri" w:eastAsia="Calibri" w:hAnsi="Calibri"/>
          <w:b w:val="1"/>
          <w:bCs w:val="1"/>
          <w:i w:val="0"/>
          <w:iCs w:val="0"/>
          <w:smallCaps w:val="1"/>
          <w:strike w:val="0"/>
          <w:color w:val="c00000"/>
          <w:sz w:val="32"/>
          <w:szCs w:val="32"/>
          <w:u w:val="none"/>
          <w:shd w:fill="auto" w:val="clear"/>
          <w:vertAlign w:val="baseline"/>
        </w:rPr>
      </w:pPr>
      <w:r w:rsidDel="00000000" w:rsidR="00000000" w:rsidRPr="00000000">
        <w:rPr>
          <w:rFonts w:ascii="Calibri" w:cs="Calibri" w:eastAsia="Calibri" w:hAnsi="Calibri"/>
          <w:b w:val="1"/>
          <w:bCs w:val="1"/>
          <w:i w:val="0"/>
          <w:iCs w:val="0"/>
          <w:smallCaps w:val="1"/>
          <w:strike w:val="0"/>
          <w:color w:val="c00000"/>
          <w:sz w:val="32"/>
          <w:szCs w:val="32"/>
          <w:u w:val="none"/>
          <w:shd w:fill="auto" w:val="clear"/>
          <w:vertAlign w:val="baseline"/>
          <w:rtl w:val="0"/>
        </w:rPr>
        <w:t xml:space="preserve">FORMULAIRE DE DEMANDE DE FINANCEMENT DANS LE CADRE          DE L’APPEL À IDÉES</w:t>
      </w:r>
    </w:p>
    <w:p w:rsidR="00000000" w:rsidDel="00000000" w:rsidP="00000000" w:rsidRDefault="00000000" w:rsidRPr="00000000" w14:paraId="00000009">
      <w:pPr>
        <w:jc w:val="center"/>
        <w:rPr>
          <w:b w:val="1"/>
          <w:bCs w:val="1"/>
          <w:color w:val="70d6d1"/>
          <w:sz w:val="44"/>
          <w:szCs w:val="44"/>
        </w:rPr>
      </w:pPr>
      <w:r w:rsidDel="00000000" w:rsidR="00000000" w:rsidRPr="00000000">
        <w:rPr>
          <w:b w:val="1"/>
          <w:bCs w:val="1"/>
          <w:sz w:val="26"/>
          <w:szCs w:val="26"/>
          <w:rtl w:val="0"/>
        </w:rPr>
        <w:t xml:space="preserve">2025-2027</w:t>
      </w:r>
      <w:r w:rsidDel="00000000" w:rsidR="00000000" w:rsidRPr="00000000">
        <w:rPr>
          <w:rtl w:val="0"/>
        </w:rPr>
      </w:r>
    </w:p>
    <w:p w:rsidR="00000000" w:rsidDel="00000000" w:rsidP="00000000" w:rsidRDefault="00000000" w:rsidRPr="00000000" w14:paraId="0000000A">
      <w:pPr>
        <w:jc w:val="both"/>
        <w:rPr>
          <w:sz w:val="12"/>
          <w:szCs w:val="12"/>
          <w:u w:val="single"/>
        </w:rPr>
      </w:pPr>
      <w:r w:rsidDel="00000000" w:rsidR="00000000" w:rsidRPr="00000000">
        <w:rPr>
          <w:color w:val="3465a4"/>
          <w:rtl w:val="0"/>
        </w:rPr>
        <w:t xml:space="preserve">L’entièreté de ce formulaire est à compléter et à joindre avec les autres pièces du dossier (le budget et la déclaration de partenariat) à l’équipe d’Horizons Solidaires. Merci d’être concis·e dans vos réponses mais d’apporter suffisamment de détails pour permettre une compréhension claire de tous les éléments de votre projet. </w:t>
      </w:r>
      <w:r w:rsidDel="00000000" w:rsidR="00000000" w:rsidRPr="00000000">
        <w:rPr>
          <w:color w:val="3465a4"/>
          <w:u w:val="single"/>
          <w:rtl w:val="0"/>
        </w:rPr>
        <w:t xml:space="preserve">Les consignes en bleu sont là pour vous guider dans la complétion de votre dossier mais seront à supprimer de votre document final avant transmission.</w:t>
      </w:r>
      <w:r w:rsidDel="00000000" w:rsidR="00000000" w:rsidRPr="00000000">
        <w:rPr>
          <w:rtl w:val="0"/>
        </w:rPr>
      </w:r>
    </w:p>
    <w:p w:rsidR="00000000" w:rsidDel="00000000" w:rsidP="00000000" w:rsidRDefault="00000000" w:rsidRPr="00000000" w14:paraId="0000000B">
      <w:pPr>
        <w:spacing w:after="0" w:line="259" w:lineRule="auto"/>
        <w:jc w:val="both"/>
        <w:rPr>
          <w:sz w:val="22"/>
          <w:szCs w:val="22"/>
        </w:rPr>
      </w:pPr>
      <w:r w:rsidDel="00000000" w:rsidR="00000000" w:rsidRPr="00000000">
        <w:rPr>
          <w:rtl w:val="0"/>
        </w:rPr>
      </w:r>
    </w:p>
    <w:p w:rsidR="00000000" w:rsidDel="00000000" w:rsidP="00000000" w:rsidRDefault="00000000" w:rsidRPr="00000000" w14:paraId="0000000C">
      <w:pPr>
        <w:spacing w:after="0" w:line="259" w:lineRule="auto"/>
        <w:jc w:val="both"/>
        <w:rPr/>
      </w:pPr>
      <w:r w:rsidDel="00000000" w:rsidR="00000000" w:rsidRPr="00000000">
        <w:rPr>
          <w:rtl w:val="0"/>
        </w:rPr>
        <w:t xml:space="preserve">Avant de remplir votre dossier, retrouvez </w:t>
      </w:r>
      <w:r w:rsidDel="00000000" w:rsidR="00000000" w:rsidRPr="00000000">
        <w:rPr>
          <w:rtl w:val="0"/>
        </w:rPr>
        <w:t xml:space="preserve">le règlement de l’appel à projets Récital</w:t>
      </w:r>
      <w:r w:rsidDel="00000000" w:rsidR="00000000" w:rsidRPr="00000000">
        <w:rPr>
          <w:rtl w:val="0"/>
        </w:rPr>
        <w:t xml:space="preserve"> sur le site Internet d’Horizons Solidaires.</w:t>
      </w:r>
    </w:p>
    <w:p w:rsidR="00000000" w:rsidDel="00000000" w:rsidP="00000000" w:rsidRDefault="00000000" w:rsidRPr="00000000" w14:paraId="0000000D">
      <w:pPr>
        <w:spacing w:after="0" w:line="259" w:lineRule="auto"/>
        <w:jc w:val="both"/>
        <w:rPr/>
      </w:pPr>
      <w:r w:rsidDel="00000000" w:rsidR="00000000" w:rsidRPr="00000000">
        <w:rPr>
          <w:rtl w:val="0"/>
        </w:rPr>
      </w:r>
    </w:p>
    <w:p w:rsidR="00000000" w:rsidDel="00000000" w:rsidP="00000000" w:rsidRDefault="00000000" w:rsidRPr="00000000" w14:paraId="0000000E">
      <w:pPr>
        <w:spacing w:after="0" w:line="259" w:lineRule="auto"/>
        <w:jc w:val="both"/>
        <w:rPr/>
      </w:pPr>
      <w:r w:rsidDel="00000000" w:rsidR="00000000" w:rsidRPr="00000000">
        <w:rPr>
          <w:rtl w:val="0"/>
        </w:rPr>
        <w:t xml:space="preserve">Votre dossier de candidature doit se composer des éléments suivants :</w:t>
      </w:r>
    </w:p>
    <w:p w:rsidR="00000000" w:rsidDel="00000000" w:rsidP="00000000" w:rsidRDefault="00000000" w:rsidRPr="00000000" w14:paraId="0000000F">
      <w:pPr>
        <w:numPr>
          <w:ilvl w:val="0"/>
          <w:numId w:val="3"/>
        </w:numPr>
        <w:spacing w:after="0" w:line="259" w:lineRule="auto"/>
        <w:ind w:left="720" w:hanging="360"/>
        <w:jc w:val="both"/>
        <w:rPr/>
      </w:pPr>
      <w:r w:rsidDel="00000000" w:rsidR="00000000" w:rsidRPr="00000000">
        <w:rPr>
          <w:rtl w:val="0"/>
        </w:rPr>
        <w:t xml:space="preserve">Le formulaire de demande de subvention (annexe 1) </w:t>
      </w:r>
    </w:p>
    <w:p w:rsidR="00000000" w:rsidDel="00000000" w:rsidP="00000000" w:rsidRDefault="00000000" w:rsidRPr="00000000" w14:paraId="00000010">
      <w:pPr>
        <w:numPr>
          <w:ilvl w:val="0"/>
          <w:numId w:val="3"/>
        </w:numPr>
        <w:spacing w:after="0" w:line="259" w:lineRule="auto"/>
        <w:ind w:left="720" w:hanging="360"/>
        <w:jc w:val="both"/>
        <w:rPr/>
      </w:pPr>
      <w:r w:rsidDel="00000000" w:rsidR="00000000" w:rsidRPr="00000000">
        <w:rPr>
          <w:rtl w:val="0"/>
        </w:rPr>
        <w:t xml:space="preserve">Le canevas du budget global (annexe 2)</w:t>
      </w:r>
    </w:p>
    <w:p w:rsidR="00000000" w:rsidDel="00000000" w:rsidP="00000000" w:rsidRDefault="00000000" w:rsidRPr="00000000" w14:paraId="00000011">
      <w:pPr>
        <w:numPr>
          <w:ilvl w:val="0"/>
          <w:numId w:val="3"/>
        </w:numPr>
        <w:spacing w:after="0" w:line="259" w:lineRule="auto"/>
        <w:ind w:left="720" w:hanging="360"/>
        <w:jc w:val="both"/>
        <w:rPr/>
      </w:pPr>
      <w:r w:rsidDel="00000000" w:rsidR="00000000" w:rsidRPr="00000000">
        <w:rPr>
          <w:rtl w:val="0"/>
        </w:rPr>
        <w:t xml:space="preserve">La déclaration de partenariat signée et cachetée par le ou les partenaires (annexe 3) </w:t>
      </w:r>
    </w:p>
    <w:p w:rsidR="00000000" w:rsidDel="00000000" w:rsidP="00000000" w:rsidRDefault="00000000" w:rsidRPr="00000000" w14:paraId="00000012">
      <w:pPr>
        <w:numPr>
          <w:ilvl w:val="0"/>
          <w:numId w:val="3"/>
        </w:numPr>
        <w:spacing w:after="0" w:line="259" w:lineRule="auto"/>
        <w:ind w:left="720" w:hanging="360"/>
        <w:jc w:val="both"/>
        <w:rPr/>
      </w:pPr>
      <w:r w:rsidDel="00000000" w:rsidR="00000000" w:rsidRPr="00000000">
        <w:rPr>
          <w:rtl w:val="0"/>
        </w:rPr>
        <w:t xml:space="preserve">L’extrait du Journal Officiel publiant la création de l’association</w:t>
      </w:r>
    </w:p>
    <w:p w:rsidR="00000000" w:rsidDel="00000000" w:rsidP="00000000" w:rsidRDefault="00000000" w:rsidRPr="00000000" w14:paraId="00000013">
      <w:pPr>
        <w:numPr>
          <w:ilvl w:val="0"/>
          <w:numId w:val="3"/>
        </w:numPr>
        <w:spacing w:after="0" w:line="259" w:lineRule="auto"/>
        <w:ind w:left="720" w:hanging="360"/>
        <w:jc w:val="both"/>
        <w:rPr/>
      </w:pPr>
      <w:r w:rsidDel="00000000" w:rsidR="00000000" w:rsidRPr="00000000">
        <w:rPr>
          <w:rtl w:val="0"/>
        </w:rPr>
        <w:t xml:space="preserve">Un relevé d’identité bancaire</w:t>
      </w:r>
    </w:p>
    <w:p w:rsidR="00000000" w:rsidDel="00000000" w:rsidP="00000000" w:rsidRDefault="00000000" w:rsidRPr="00000000" w14:paraId="00000014">
      <w:pPr>
        <w:numPr>
          <w:ilvl w:val="0"/>
          <w:numId w:val="3"/>
        </w:numPr>
        <w:spacing w:after="0" w:line="259" w:lineRule="auto"/>
        <w:ind w:left="720" w:hanging="360"/>
        <w:jc w:val="both"/>
        <w:rPr/>
      </w:pPr>
      <w:r w:rsidDel="00000000" w:rsidR="00000000" w:rsidRPr="00000000">
        <w:rPr>
          <w:rtl w:val="0"/>
        </w:rPr>
        <w:t xml:space="preserve">Le rapport d’activité de l’exercice écoulé</w:t>
      </w:r>
    </w:p>
    <w:p w:rsidR="00000000" w:rsidDel="00000000" w:rsidP="00000000" w:rsidRDefault="00000000" w:rsidRPr="00000000" w14:paraId="00000015">
      <w:pPr>
        <w:numPr>
          <w:ilvl w:val="0"/>
          <w:numId w:val="3"/>
        </w:numPr>
        <w:spacing w:after="0" w:line="259" w:lineRule="auto"/>
        <w:ind w:left="720" w:hanging="360"/>
        <w:jc w:val="both"/>
        <w:rPr/>
      </w:pPr>
      <w:r w:rsidDel="00000000" w:rsidR="00000000" w:rsidRPr="00000000">
        <w:rPr>
          <w:rtl w:val="0"/>
        </w:rPr>
        <w:t xml:space="preserve">Le rapport financier de l’exercice écoulé</w:t>
      </w:r>
    </w:p>
    <w:p w:rsidR="00000000" w:rsidDel="00000000" w:rsidP="00000000" w:rsidRDefault="00000000" w:rsidRPr="00000000" w14:paraId="00000016">
      <w:pPr>
        <w:spacing w:after="0" w:line="259" w:lineRule="auto"/>
        <w:ind w:left="720" w:firstLine="0"/>
        <w:jc w:val="both"/>
        <w:rPr/>
      </w:pPr>
      <w:r w:rsidDel="00000000" w:rsidR="00000000" w:rsidRPr="00000000">
        <w:rPr>
          <w:rtl w:val="0"/>
        </w:rPr>
      </w:r>
    </w:p>
    <w:p w:rsidR="00000000" w:rsidDel="00000000" w:rsidP="00000000" w:rsidRDefault="00000000" w:rsidRPr="00000000" w14:paraId="00000017">
      <w:pPr>
        <w:spacing w:line="259" w:lineRule="auto"/>
        <w:jc w:val="both"/>
        <w:rPr/>
      </w:pPr>
      <w:r w:rsidDel="00000000" w:rsidR="00000000" w:rsidRPr="00000000">
        <w:rPr>
          <w:rtl w:val="0"/>
        </w:rPr>
        <w:t xml:space="preserve">Le dossier complet de demande de financement doit être transmis en version électronique à :</w:t>
      </w:r>
    </w:p>
    <w:p w:rsidR="00000000" w:rsidDel="00000000" w:rsidP="00000000" w:rsidRDefault="00000000" w:rsidRPr="00000000" w14:paraId="00000018">
      <w:pPr>
        <w:spacing w:line="259" w:lineRule="auto"/>
        <w:jc w:val="both"/>
        <w:rPr>
          <w:color w:val="808080"/>
        </w:rPr>
      </w:pPr>
      <w:hyperlink r:id="rId9">
        <w:r w:rsidDel="00000000" w:rsidR="00000000" w:rsidRPr="00000000">
          <w:rPr>
            <w:color w:val="0563c1"/>
            <w:u w:val="single"/>
            <w:rtl w:val="0"/>
          </w:rPr>
          <w:t xml:space="preserve">c.avenel@horizons-solidaires.org</w:t>
        </w:r>
      </w:hyperlink>
      <w:r w:rsidDel="00000000" w:rsidR="00000000" w:rsidRPr="00000000">
        <w:rPr>
          <w:color w:val="808080"/>
          <w:rtl w:val="0"/>
        </w:rPr>
        <w:t xml:space="preserve"> </w:t>
      </w:r>
    </w:p>
    <w:p w:rsidR="00000000" w:rsidDel="00000000" w:rsidP="00000000" w:rsidRDefault="00000000" w:rsidRPr="00000000" w14:paraId="00000019">
      <w:pPr>
        <w:spacing w:line="259" w:lineRule="auto"/>
        <w:jc w:val="both"/>
        <w:rPr/>
      </w:pPr>
      <w:r w:rsidDel="00000000" w:rsidR="00000000" w:rsidRPr="00000000">
        <w:rPr>
          <w:rtl w:val="0"/>
        </w:rPr>
        <w:t xml:space="preserve">Un accusé de réception sera envoyé au porteur du projet, dans les 72 heures suivant la réception de la proposition.</w:t>
      </w:r>
    </w:p>
    <w:p w:rsidR="00000000" w:rsidDel="00000000" w:rsidP="00000000" w:rsidRDefault="00000000" w:rsidRPr="00000000" w14:paraId="0000001A">
      <w:pPr>
        <w:spacing w:line="259" w:lineRule="auto"/>
        <w:jc w:val="both"/>
        <w:rPr/>
      </w:pPr>
      <w:r w:rsidDel="00000000" w:rsidR="00000000" w:rsidRPr="00000000">
        <w:rPr>
          <w:rtl w:val="0"/>
        </w:rPr>
      </w:r>
    </w:p>
    <w:p w:rsidR="00000000" w:rsidDel="00000000" w:rsidP="00000000" w:rsidRDefault="00000000" w:rsidRPr="00000000" w14:paraId="0000001B">
      <w:pPr>
        <w:spacing w:line="259" w:lineRule="auto"/>
        <w:jc w:val="both"/>
        <w:rPr/>
      </w:pPr>
      <w:r w:rsidDel="00000000" w:rsidR="00000000" w:rsidRPr="00000000">
        <w:rPr>
          <w:rtl w:val="0"/>
        </w:rPr>
      </w:r>
    </w:p>
    <w:p w:rsidR="00000000" w:rsidDel="00000000" w:rsidP="00000000" w:rsidRDefault="00000000" w:rsidRPr="00000000" w14:paraId="0000001C">
      <w:pPr>
        <w:spacing w:line="259" w:lineRule="auto"/>
        <w:jc w:val="both"/>
        <w:rPr/>
      </w:pPr>
      <w:r w:rsidDel="00000000" w:rsidR="00000000" w:rsidRPr="00000000">
        <w:rPr>
          <w:rtl w:val="0"/>
        </w:rPr>
      </w:r>
    </w:p>
    <w:p w:rsidR="00000000" w:rsidDel="00000000" w:rsidP="00000000" w:rsidRDefault="00000000" w:rsidRPr="00000000" w14:paraId="0000001D">
      <w:pPr>
        <w:spacing w:line="259" w:lineRule="auto"/>
        <w:jc w:val="both"/>
        <w:rPr/>
      </w:pPr>
      <w:r w:rsidDel="00000000" w:rsidR="00000000" w:rsidRPr="00000000">
        <w:rPr>
          <w:rtl w:val="0"/>
        </w:rPr>
      </w:r>
    </w:p>
    <w:p w:rsidR="00000000" w:rsidDel="00000000" w:rsidP="00000000" w:rsidRDefault="00000000" w:rsidRPr="00000000" w14:paraId="0000001E">
      <w:pPr>
        <w:spacing w:line="259" w:lineRule="auto"/>
        <w:jc w:val="both"/>
        <w:rPr/>
      </w:pPr>
      <w:r w:rsidDel="00000000" w:rsidR="00000000" w:rsidRPr="00000000">
        <w:rPr>
          <w:rtl w:val="0"/>
        </w:rPr>
      </w:r>
    </w:p>
    <w:p w:rsidR="00000000" w:rsidDel="00000000" w:rsidP="00000000" w:rsidRDefault="00000000" w:rsidRPr="00000000" w14:paraId="0000001F">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Titre du projet :</w:t>
      </w:r>
    </w:p>
    <w:p w:rsidR="00000000" w:rsidDel="00000000" w:rsidP="00000000" w:rsidRDefault="00000000" w:rsidRPr="00000000" w14:paraId="00000020">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Description des partenaires de mise en œuvre </w:t>
      </w:r>
    </w:p>
    <w:p w:rsidR="00000000" w:rsidDel="00000000" w:rsidP="00000000" w:rsidRDefault="00000000" w:rsidRPr="00000000" w14:paraId="0000002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bCs w:val="0"/>
          <w:i w:val="0"/>
          <w:iCs w:val="0"/>
          <w:smallCaps w:val="0"/>
          <w:strike w:val="0"/>
          <w:color w:val="80808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8"/>
          <w:szCs w:val="28"/>
          <w:u w:val="none"/>
          <w:shd w:fill="auto" w:val="clear"/>
          <w:vertAlign w:val="baseline"/>
          <w:rtl w:val="0"/>
        </w:rPr>
        <w:t xml:space="preserve">Association de solidarité internationale soumissionnaire </w:t>
      </w:r>
    </w:p>
    <w:tbl>
      <w:tblPr>
        <w:tblStyle w:val="Table1"/>
        <w:tblW w:w="91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96"/>
        <w:gridCol w:w="4594"/>
        <w:tblGridChange w:id="0">
          <w:tblGrid>
            <w:gridCol w:w="4596"/>
            <w:gridCol w:w="4594"/>
          </w:tblGrid>
        </w:tblGridChange>
      </w:tblGrid>
      <w:tr>
        <w:trPr>
          <w:cantSplit w:val="0"/>
          <w:trHeight w:val="567" w:hRule="atLeast"/>
          <w:tblHeader w:val="0"/>
        </w:trPr>
        <w:tc>
          <w:tcPr>
            <w:vAlign w:val="center"/>
          </w:tcPr>
          <w:p w:rsidR="00000000" w:rsidDel="00000000" w:rsidP="00000000" w:rsidRDefault="00000000" w:rsidRPr="00000000" w14:paraId="00000024">
            <w:pPr>
              <w:spacing w:after="0" w:line="240" w:lineRule="auto"/>
              <w:rPr>
                <w:sz w:val="20"/>
                <w:szCs w:val="20"/>
              </w:rPr>
            </w:pPr>
            <w:r w:rsidDel="00000000" w:rsidR="00000000" w:rsidRPr="00000000">
              <w:rPr>
                <w:sz w:val="20"/>
                <w:szCs w:val="20"/>
                <w:rtl w:val="0"/>
              </w:rPr>
              <w:t xml:space="preserve">Nom de la structure</w:t>
            </w:r>
          </w:p>
        </w:tc>
        <w:tc>
          <w:tcPr/>
          <w:p w:rsidR="00000000" w:rsidDel="00000000" w:rsidP="00000000" w:rsidRDefault="00000000" w:rsidRPr="00000000" w14:paraId="00000025">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26">
            <w:pPr>
              <w:spacing w:after="0" w:line="240" w:lineRule="auto"/>
              <w:rPr/>
            </w:pPr>
            <w:r w:rsidDel="00000000" w:rsidR="00000000" w:rsidRPr="00000000">
              <w:rPr>
                <w:rtl w:val="0"/>
              </w:rPr>
              <w:t xml:space="preserve">Principaux domaines d’interventions et public(s) ciblé(s)</w:t>
            </w:r>
          </w:p>
        </w:tc>
        <w:tc>
          <w:tcPr/>
          <w:p w:rsidR="00000000" w:rsidDel="00000000" w:rsidP="00000000" w:rsidRDefault="00000000" w:rsidRPr="00000000" w14:paraId="00000027">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28">
            <w:pPr>
              <w:spacing w:after="0" w:line="240" w:lineRule="auto"/>
              <w:rPr>
                <w:sz w:val="20"/>
                <w:szCs w:val="20"/>
              </w:rPr>
            </w:pPr>
            <w:r w:rsidDel="00000000" w:rsidR="00000000" w:rsidRPr="00000000">
              <w:rPr>
                <w:rtl w:val="0"/>
              </w:rPr>
              <w:t xml:space="preserve">Nom et prénom du ou de la directeur·ice</w:t>
            </w:r>
            <w:r w:rsidDel="00000000" w:rsidR="00000000" w:rsidRPr="00000000">
              <w:rPr>
                <w:rtl w:val="0"/>
              </w:rPr>
            </w:r>
          </w:p>
        </w:tc>
        <w:tc>
          <w:tcPr/>
          <w:p w:rsidR="00000000" w:rsidDel="00000000" w:rsidP="00000000" w:rsidRDefault="00000000" w:rsidRPr="00000000" w14:paraId="00000029">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2A">
            <w:pPr>
              <w:spacing w:after="0" w:line="240" w:lineRule="auto"/>
              <w:rPr/>
            </w:pPr>
            <w:r w:rsidDel="00000000" w:rsidR="00000000" w:rsidRPr="00000000">
              <w:rPr>
                <w:rtl w:val="0"/>
              </w:rPr>
              <w:t xml:space="preserve">Nom et prénom du ou de la président·e</w:t>
            </w:r>
          </w:p>
        </w:tc>
        <w:tc>
          <w:tcPr/>
          <w:p w:rsidR="00000000" w:rsidDel="00000000" w:rsidP="00000000" w:rsidRDefault="00000000" w:rsidRPr="00000000" w14:paraId="0000002B">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2C">
            <w:pPr>
              <w:spacing w:after="0" w:line="240" w:lineRule="auto"/>
              <w:rPr>
                <w:sz w:val="20"/>
                <w:szCs w:val="20"/>
              </w:rPr>
            </w:pPr>
            <w:r w:rsidDel="00000000" w:rsidR="00000000" w:rsidRPr="00000000">
              <w:rPr>
                <w:rtl w:val="0"/>
              </w:rPr>
              <w:t xml:space="preserve">N° </w:t>
            </w:r>
            <w:r w:rsidDel="00000000" w:rsidR="00000000" w:rsidRPr="00000000">
              <w:rPr>
                <w:sz w:val="20"/>
                <w:szCs w:val="20"/>
                <w:rtl w:val="0"/>
              </w:rPr>
              <w:t xml:space="preserve">SIRET</w:t>
            </w:r>
          </w:p>
        </w:tc>
        <w:tc>
          <w:tcPr/>
          <w:p w:rsidR="00000000" w:rsidDel="00000000" w:rsidP="00000000" w:rsidRDefault="00000000" w:rsidRPr="00000000" w14:paraId="0000002D">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2E">
            <w:pPr>
              <w:spacing w:after="0" w:line="240" w:lineRule="auto"/>
              <w:rPr/>
            </w:pPr>
            <w:r w:rsidDel="00000000" w:rsidR="00000000" w:rsidRPr="00000000">
              <w:rPr>
                <w:rtl w:val="0"/>
              </w:rPr>
              <w:t xml:space="preserve">Date de création</w:t>
            </w:r>
          </w:p>
        </w:tc>
        <w:tc>
          <w:tcPr/>
          <w:p w:rsidR="00000000" w:rsidDel="00000000" w:rsidP="00000000" w:rsidRDefault="00000000" w:rsidRPr="00000000" w14:paraId="0000002F">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30">
            <w:pPr>
              <w:spacing w:after="0" w:line="240" w:lineRule="auto"/>
              <w:rPr/>
            </w:pPr>
            <w:r w:rsidDel="00000000" w:rsidR="00000000" w:rsidRPr="00000000">
              <w:rPr>
                <w:rtl w:val="0"/>
              </w:rPr>
              <w:t xml:space="preserve">Site internet</w:t>
            </w:r>
          </w:p>
        </w:tc>
        <w:tc>
          <w:tcPr/>
          <w:p w:rsidR="00000000" w:rsidDel="00000000" w:rsidP="00000000" w:rsidRDefault="00000000" w:rsidRPr="00000000" w14:paraId="00000031">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32">
            <w:pPr>
              <w:spacing w:after="0" w:line="240" w:lineRule="auto"/>
              <w:rPr/>
            </w:pPr>
            <w:r w:rsidDel="00000000" w:rsidR="00000000" w:rsidRPr="00000000">
              <w:rPr>
                <w:rtl w:val="0"/>
              </w:rPr>
              <w:t xml:space="preserve">Adresse postale</w:t>
            </w:r>
          </w:p>
        </w:tc>
        <w:tc>
          <w:tcPr/>
          <w:p w:rsidR="00000000" w:rsidDel="00000000" w:rsidP="00000000" w:rsidRDefault="00000000" w:rsidRPr="00000000" w14:paraId="00000033">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34">
            <w:pPr>
              <w:spacing w:after="0" w:line="240" w:lineRule="auto"/>
              <w:rPr/>
            </w:pPr>
            <w:r w:rsidDel="00000000" w:rsidR="00000000" w:rsidRPr="00000000">
              <w:rPr>
                <w:rtl w:val="0"/>
              </w:rPr>
              <w:t xml:space="preserve">Nombre d’adhérent·es / de salarié·es</w:t>
            </w:r>
          </w:p>
        </w:tc>
        <w:tc>
          <w:tcPr/>
          <w:p w:rsidR="00000000" w:rsidDel="00000000" w:rsidP="00000000" w:rsidRDefault="00000000" w:rsidRPr="00000000" w14:paraId="00000035">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36">
            <w:pPr>
              <w:spacing w:after="0" w:line="240" w:lineRule="auto"/>
              <w:rPr>
                <w:sz w:val="20"/>
                <w:szCs w:val="20"/>
              </w:rPr>
            </w:pPr>
            <w:r w:rsidDel="00000000" w:rsidR="00000000" w:rsidRPr="00000000">
              <w:rPr>
                <w:sz w:val="20"/>
                <w:szCs w:val="20"/>
                <w:rtl w:val="0"/>
              </w:rPr>
              <w:t xml:space="preserve">Personne référente du projet et rôle dans la structure</w:t>
            </w:r>
          </w:p>
        </w:tc>
        <w:tc>
          <w:tcPr/>
          <w:p w:rsidR="00000000" w:rsidDel="00000000" w:rsidP="00000000" w:rsidRDefault="00000000" w:rsidRPr="00000000" w14:paraId="00000037">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38">
            <w:pPr>
              <w:spacing w:after="0" w:line="240" w:lineRule="auto"/>
              <w:rPr>
                <w:sz w:val="20"/>
                <w:szCs w:val="20"/>
              </w:rPr>
            </w:pPr>
            <w:r w:rsidDel="00000000" w:rsidR="00000000" w:rsidRPr="00000000">
              <w:rPr>
                <w:sz w:val="20"/>
                <w:szCs w:val="20"/>
                <w:rtl w:val="0"/>
              </w:rPr>
              <w:t xml:space="preserve">Courriel</w:t>
            </w:r>
          </w:p>
        </w:tc>
        <w:tc>
          <w:tcPr/>
          <w:p w:rsidR="00000000" w:rsidDel="00000000" w:rsidP="00000000" w:rsidRDefault="00000000" w:rsidRPr="00000000" w14:paraId="00000039">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3A">
            <w:pPr>
              <w:spacing w:after="0" w:line="240" w:lineRule="auto"/>
              <w:rPr>
                <w:sz w:val="20"/>
                <w:szCs w:val="20"/>
              </w:rPr>
            </w:pPr>
            <w:r w:rsidDel="00000000" w:rsidR="00000000" w:rsidRPr="00000000">
              <w:rPr>
                <w:sz w:val="20"/>
                <w:szCs w:val="20"/>
                <w:rtl w:val="0"/>
              </w:rPr>
              <w:t xml:space="preserve">Téléphone</w:t>
            </w:r>
          </w:p>
        </w:tc>
        <w:tc>
          <w:tcPr/>
          <w:p w:rsidR="00000000" w:rsidDel="00000000" w:rsidP="00000000" w:rsidRDefault="00000000" w:rsidRPr="00000000" w14:paraId="0000003B">
            <w:pPr>
              <w:spacing w:after="0" w:line="240" w:lineRule="auto"/>
              <w:rPr>
                <w:b w:val="1"/>
                <w:bCs w:val="1"/>
                <w:sz w:val="20"/>
                <w:szCs w:val="20"/>
              </w:rPr>
            </w:pPr>
            <w:r w:rsidDel="00000000" w:rsidR="00000000" w:rsidRPr="00000000">
              <w:rPr>
                <w:rtl w:val="0"/>
              </w:rPr>
            </w:r>
          </w:p>
        </w:tc>
      </w:tr>
    </w:tbl>
    <w:p w:rsidR="00000000" w:rsidDel="00000000" w:rsidP="00000000" w:rsidRDefault="00000000" w:rsidRPr="00000000" w14:paraId="0000003C">
      <w:pPr>
        <w:spacing w:line="276" w:lineRule="auto"/>
        <w:rPr>
          <w:sz w:val="12"/>
          <w:szCs w:val="12"/>
        </w:rPr>
      </w:pPr>
      <w:r w:rsidDel="00000000" w:rsidR="00000000" w:rsidRPr="00000000">
        <w:rPr>
          <w:rtl w:val="0"/>
        </w:rPr>
      </w:r>
    </w:p>
    <w:p w:rsidR="00000000" w:rsidDel="00000000" w:rsidP="00000000" w:rsidRDefault="00000000" w:rsidRPr="00000000" w14:paraId="0000003D">
      <w:pPr>
        <w:spacing w:after="0" w:line="240" w:lineRule="auto"/>
        <w:ind w:left="0" w:firstLine="0"/>
        <w:rPr/>
      </w:pPr>
      <w:r w:rsidDel="00000000" w:rsidR="00000000" w:rsidRPr="00000000">
        <w:rPr>
          <w:rtl w:val="0"/>
        </w:rPr>
        <w:t xml:space="preserve">La structure a son siège : </w:t>
      </w:r>
    </w:p>
    <w:p w:rsidR="00000000" w:rsidDel="00000000" w:rsidP="00000000" w:rsidRDefault="00000000" w:rsidRPr="00000000" w14:paraId="0000003E">
      <w:pPr>
        <w:numPr>
          <w:ilvl w:val="0"/>
          <w:numId w:val="2"/>
        </w:numPr>
        <w:spacing w:after="0" w:line="240" w:lineRule="auto"/>
        <w:ind w:left="720" w:hanging="360"/>
        <w:rPr>
          <w:u w:val="none"/>
        </w:rPr>
      </w:pPr>
      <w:r w:rsidDel="00000000" w:rsidR="00000000" w:rsidRPr="00000000">
        <w:rPr>
          <w:rtl w:val="0"/>
        </w:rPr>
        <w:t xml:space="preserve">en Normandie</w:t>
      </w:r>
      <w:r w:rsidDel="00000000" w:rsidR="00000000" w:rsidRPr="00000000">
        <w:rPr>
          <w:rtl w:val="0"/>
        </w:rPr>
      </w:r>
    </w:p>
    <w:p w:rsidR="00000000" w:rsidDel="00000000" w:rsidP="00000000" w:rsidRDefault="00000000" w:rsidRPr="00000000" w14:paraId="0000003F">
      <w:pPr>
        <w:numPr>
          <w:ilvl w:val="0"/>
          <w:numId w:val="2"/>
        </w:numPr>
        <w:spacing w:after="0" w:line="240" w:lineRule="auto"/>
        <w:ind w:left="720" w:hanging="360"/>
        <w:rPr>
          <w:u w:val="none"/>
        </w:rPr>
      </w:pPr>
      <w:r w:rsidDel="00000000" w:rsidR="00000000" w:rsidRPr="00000000">
        <w:rPr>
          <w:rtl w:val="0"/>
        </w:rPr>
        <w:t xml:space="preserve">est une branche régionale d’une association nationale </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t xml:space="preserve">L’association adhère à Horizons Solidaires :</w:t>
      </w:r>
    </w:p>
    <w:p w:rsidR="00000000" w:rsidDel="00000000" w:rsidP="00000000" w:rsidRDefault="00000000" w:rsidRPr="00000000" w14:paraId="00000042">
      <w:pPr>
        <w:numPr>
          <w:ilvl w:val="0"/>
          <w:numId w:val="10"/>
        </w:numPr>
        <w:spacing w:after="0" w:lineRule="auto"/>
        <w:ind w:left="720" w:hanging="360"/>
        <w:rPr>
          <w:u w:val="none"/>
        </w:rPr>
      </w:pPr>
      <w:r w:rsidDel="00000000" w:rsidR="00000000" w:rsidRPr="00000000">
        <w:rPr>
          <w:rtl w:val="0"/>
        </w:rPr>
        <w:t xml:space="preserve">oui</w:t>
      </w:r>
      <w:r w:rsidDel="00000000" w:rsidR="00000000" w:rsidRPr="00000000">
        <w:rPr>
          <w:rtl w:val="0"/>
        </w:rPr>
      </w:r>
    </w:p>
    <w:p w:rsidR="00000000" w:rsidDel="00000000" w:rsidP="00000000" w:rsidRDefault="00000000" w:rsidRPr="00000000" w14:paraId="00000043">
      <w:pPr>
        <w:numPr>
          <w:ilvl w:val="0"/>
          <w:numId w:val="10"/>
        </w:numPr>
        <w:ind w:left="720" w:hanging="360"/>
        <w:rPr>
          <w:u w:val="none"/>
        </w:rPr>
      </w:pPr>
      <w:r w:rsidDel="00000000" w:rsidR="00000000" w:rsidRPr="00000000">
        <w:rPr>
          <w:rtl w:val="0"/>
        </w:rPr>
        <w:t xml:space="preserve">non</w:t>
      </w:r>
      <w:r w:rsidDel="00000000" w:rsidR="00000000" w:rsidRPr="00000000">
        <w:rPr>
          <w:rtl w:val="0"/>
        </w:rPr>
      </w:r>
    </w:p>
    <w:p w:rsidR="00000000" w:rsidDel="00000000" w:rsidP="00000000" w:rsidRDefault="00000000" w:rsidRPr="00000000" w14:paraId="00000044">
      <w:pPr>
        <w:rPr>
          <w:sz w:val="8"/>
          <w:szCs w:val="8"/>
        </w:rPr>
      </w:pPr>
      <w:r w:rsidDel="00000000" w:rsidR="00000000" w:rsidRPr="00000000">
        <w:rPr>
          <w:rtl w:val="0"/>
        </w:rPr>
      </w:r>
    </w:p>
    <w:p w:rsidR="00000000" w:rsidDel="00000000" w:rsidP="00000000" w:rsidRDefault="00000000" w:rsidRPr="00000000" w14:paraId="0000004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bCs w:val="0"/>
          <w:i w:val="0"/>
          <w:iCs w:val="0"/>
          <w:smallCaps w:val="0"/>
          <w:strike w:val="0"/>
          <w:color w:val="80808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8"/>
          <w:szCs w:val="28"/>
          <w:u w:val="none"/>
          <w:shd w:fill="auto" w:val="clear"/>
          <w:vertAlign w:val="baseline"/>
          <w:rtl w:val="0"/>
        </w:rPr>
        <w:t xml:space="preserve">Partenaire du projet </w:t>
      </w:r>
    </w:p>
    <w:p w:rsidR="00000000" w:rsidDel="00000000" w:rsidP="00000000" w:rsidRDefault="00000000" w:rsidRPr="00000000" w14:paraId="00000046">
      <w:pPr>
        <w:rPr>
          <w:i w:val="1"/>
          <w:iCs w:val="1"/>
          <w:color w:val="3d85c6"/>
        </w:rPr>
      </w:pPr>
      <w:r w:rsidDel="00000000" w:rsidR="00000000" w:rsidRPr="00000000">
        <w:rPr>
          <w:i w:val="1"/>
          <w:iCs w:val="1"/>
          <w:color w:val="3d85c6"/>
          <w:rtl w:val="0"/>
        </w:rPr>
        <w:t xml:space="preserve">(à reproduire autant de fois qu’il y a de partenaires) </w:t>
      </w:r>
    </w:p>
    <w:p w:rsidR="00000000" w:rsidDel="00000000" w:rsidP="00000000" w:rsidRDefault="00000000" w:rsidRPr="00000000" w14:paraId="00000047">
      <w:pPr>
        <w:spacing w:line="259" w:lineRule="auto"/>
        <w:jc w:val="both"/>
        <w:rPr/>
      </w:pPr>
      <w:r w:rsidDel="00000000" w:rsidR="00000000" w:rsidRPr="00000000">
        <w:rPr>
          <w:rtl w:val="0"/>
        </w:rPr>
        <w:t xml:space="preserve">Le partenariat avec des acteur·ices de natures différentes (collectivités territoriales, établissements d’enseignement et de recherche, acteurs économiques…) est obligatoire dans le cadre de ce dispositif.</w:t>
      </w:r>
    </w:p>
    <w:p w:rsidR="00000000" w:rsidDel="00000000" w:rsidP="00000000" w:rsidRDefault="00000000" w:rsidRPr="00000000" w14:paraId="00000048">
      <w:pPr>
        <w:numPr>
          <w:ilvl w:val="0"/>
          <w:numId w:val="5"/>
        </w:numPr>
        <w:spacing w:after="0" w:line="259" w:lineRule="auto"/>
        <w:ind w:left="720" w:hanging="360"/>
        <w:jc w:val="both"/>
        <w:rPr>
          <w:rFonts w:ascii="Noto Sans Symbols" w:cs="Noto Sans Symbols" w:eastAsia="Noto Sans Symbols" w:hAnsi="Noto Sans Symbols"/>
        </w:rPr>
      </w:pPr>
      <w:r w:rsidDel="00000000" w:rsidR="00000000" w:rsidRPr="00000000">
        <w:rPr>
          <w:rtl w:val="0"/>
        </w:rPr>
        <w:t xml:space="preserve">Les partenariats avec d’autres acteur·ices normand·es sont fortement encouragés – particulièrement avec les OSIM et les acteur·ices économiques du territoire.</w:t>
      </w:r>
      <w:r w:rsidDel="00000000" w:rsidR="00000000" w:rsidRPr="00000000">
        <w:rPr>
          <w:rtl w:val="0"/>
        </w:rPr>
      </w:r>
    </w:p>
    <w:p w:rsidR="00000000" w:rsidDel="00000000" w:rsidP="00000000" w:rsidRDefault="00000000" w:rsidRPr="00000000" w14:paraId="00000049">
      <w:pPr>
        <w:numPr>
          <w:ilvl w:val="0"/>
          <w:numId w:val="5"/>
        </w:numPr>
        <w:spacing w:after="0" w:line="259" w:lineRule="auto"/>
        <w:ind w:left="720" w:hanging="360"/>
        <w:jc w:val="both"/>
        <w:rPr>
          <w:rFonts w:ascii="Noto Sans Symbols" w:cs="Noto Sans Symbols" w:eastAsia="Noto Sans Symbols" w:hAnsi="Noto Sans Symbols"/>
        </w:rPr>
      </w:pPr>
      <w:r w:rsidDel="00000000" w:rsidR="00000000" w:rsidRPr="00000000">
        <w:rPr>
          <w:rtl w:val="0"/>
        </w:rPr>
        <w:t xml:space="preserve">Les partenariats avec des structures permettant de toucher des publics habituellement éloignés de l’ECSI (structures de l’Action Sociale, maison de quartier, établissement pénitentiaire, CADA) sont également encouragés.</w:t>
      </w:r>
      <w:r w:rsidDel="00000000" w:rsidR="00000000" w:rsidRPr="00000000">
        <w:rPr>
          <w:rtl w:val="0"/>
        </w:rPr>
      </w:r>
    </w:p>
    <w:p w:rsidR="00000000" w:rsidDel="00000000" w:rsidP="00000000" w:rsidRDefault="00000000" w:rsidRPr="00000000" w14:paraId="0000004A">
      <w:pPr>
        <w:numPr>
          <w:ilvl w:val="0"/>
          <w:numId w:val="5"/>
        </w:numPr>
        <w:spacing w:after="0" w:line="259" w:lineRule="auto"/>
        <w:ind w:left="720" w:hanging="360"/>
        <w:jc w:val="both"/>
        <w:rPr>
          <w:rFonts w:ascii="Noto Sans Symbols" w:cs="Noto Sans Symbols" w:eastAsia="Noto Sans Symbols" w:hAnsi="Noto Sans Symbols"/>
        </w:rPr>
      </w:pPr>
      <w:r w:rsidDel="00000000" w:rsidR="00000000" w:rsidRPr="00000000">
        <w:rPr>
          <w:rtl w:val="0"/>
        </w:rPr>
        <w:t xml:space="preserve">Ne sont considérés comme partenaires, dans le cadre du projet, que les organismes ayant dûment renseigné, signé et </w:t>
      </w:r>
      <w:r w:rsidDel="00000000" w:rsidR="00000000" w:rsidRPr="00000000">
        <w:rPr>
          <w:rtl w:val="0"/>
        </w:rPr>
        <w:t xml:space="preserve">cacheté</w:t>
      </w:r>
      <w:r w:rsidDel="00000000" w:rsidR="00000000" w:rsidRPr="00000000">
        <w:rPr>
          <w:rtl w:val="0"/>
        </w:rPr>
        <w:t xml:space="preserve"> la déclaration de partenariat annexée au formulaire de demande.</w:t>
      </w:r>
      <w:r w:rsidDel="00000000" w:rsidR="00000000" w:rsidRPr="00000000">
        <w:rPr>
          <w:rtl w:val="0"/>
        </w:rPr>
      </w:r>
    </w:p>
    <w:p w:rsidR="00000000" w:rsidDel="00000000" w:rsidP="00000000" w:rsidRDefault="00000000" w:rsidRPr="00000000" w14:paraId="0000004B">
      <w:pPr>
        <w:numPr>
          <w:ilvl w:val="0"/>
          <w:numId w:val="5"/>
        </w:numPr>
        <w:spacing w:after="0" w:line="259" w:lineRule="auto"/>
        <w:ind w:left="720" w:hanging="360"/>
        <w:jc w:val="both"/>
        <w:rPr>
          <w:rFonts w:ascii="Noto Sans Symbols" w:cs="Noto Sans Symbols" w:eastAsia="Noto Sans Symbols" w:hAnsi="Noto Sans Symbols"/>
        </w:rPr>
      </w:pPr>
      <w:r w:rsidDel="00000000" w:rsidR="00000000" w:rsidRPr="00000000">
        <w:rPr>
          <w:rtl w:val="0"/>
        </w:rPr>
        <w:t xml:space="preserve">N’est pas considérée comme partenariat une prestation de service.</w:t>
      </w:r>
      <w:r w:rsidDel="00000000" w:rsidR="00000000" w:rsidRPr="00000000">
        <w:rPr>
          <w:rtl w:val="0"/>
        </w:rPr>
      </w:r>
    </w:p>
    <w:p w:rsidR="00000000" w:rsidDel="00000000" w:rsidP="00000000" w:rsidRDefault="00000000" w:rsidRPr="00000000" w14:paraId="0000004C">
      <w:pPr>
        <w:spacing w:after="0" w:line="259" w:lineRule="auto"/>
        <w:ind w:left="360" w:firstLine="0"/>
        <w:jc w:val="both"/>
        <w:rPr/>
      </w:pPr>
      <w:r w:rsidDel="00000000" w:rsidR="00000000" w:rsidRPr="00000000">
        <w:rPr>
          <w:rtl w:val="0"/>
        </w:rPr>
      </w:r>
    </w:p>
    <w:p w:rsidR="00000000" w:rsidDel="00000000" w:rsidP="00000000" w:rsidRDefault="00000000" w:rsidRPr="00000000" w14:paraId="0000004D">
      <w:pPr>
        <w:spacing w:after="0" w:line="259" w:lineRule="auto"/>
        <w:jc w:val="both"/>
        <w:rPr/>
      </w:pPr>
      <w:r w:rsidDel="00000000" w:rsidR="00000000" w:rsidRPr="00000000">
        <w:rPr>
          <w:rtl w:val="0"/>
        </w:rPr>
        <w:t xml:space="preserve">Le partenariat implique la </w:t>
      </w:r>
      <w:r w:rsidDel="00000000" w:rsidR="00000000" w:rsidRPr="00000000">
        <w:rPr>
          <w:b w:val="1"/>
          <w:bCs w:val="1"/>
          <w:rtl w:val="0"/>
        </w:rPr>
        <w:t xml:space="preserve">participation claire de l’ensemble des acteur·es à toutes les étapes du projet</w:t>
      </w:r>
      <w:r w:rsidDel="00000000" w:rsidR="00000000" w:rsidRPr="00000000">
        <w:rPr>
          <w:rtl w:val="0"/>
        </w:rPr>
        <w:t xml:space="preserve">, tant dans la définition des objectifs et de la fonction de chacun·e que dans la mise en œuvre ou de l’évaluation. </w:t>
      </w:r>
    </w:p>
    <w:p w:rsidR="00000000" w:rsidDel="00000000" w:rsidP="00000000" w:rsidRDefault="00000000" w:rsidRPr="00000000" w14:paraId="0000004E">
      <w:pPr>
        <w:spacing w:after="0" w:line="259" w:lineRule="auto"/>
        <w:jc w:val="both"/>
        <w:rPr/>
      </w:pPr>
      <w:r w:rsidDel="00000000" w:rsidR="00000000" w:rsidRPr="00000000">
        <w:rPr>
          <w:rtl w:val="0"/>
        </w:rPr>
      </w:r>
    </w:p>
    <w:p w:rsidR="00000000" w:rsidDel="00000000" w:rsidP="00000000" w:rsidRDefault="00000000" w:rsidRPr="00000000" w14:paraId="0000004F">
      <w:pPr>
        <w:spacing w:after="0" w:line="259" w:lineRule="auto"/>
        <w:ind w:left="0" w:firstLine="0"/>
        <w:jc w:val="both"/>
        <w:rPr/>
      </w:pPr>
      <w:r w:rsidDel="00000000" w:rsidR="00000000" w:rsidRPr="00000000">
        <w:rPr>
          <w:rtl w:val="0"/>
        </w:rPr>
        <w:t xml:space="preserve">Votre partenaire est :</w:t>
      </w:r>
    </w:p>
    <w:p w:rsidR="00000000" w:rsidDel="00000000" w:rsidP="00000000" w:rsidRDefault="00000000" w:rsidRPr="00000000" w14:paraId="00000050">
      <w:pPr>
        <w:numPr>
          <w:ilvl w:val="0"/>
          <w:numId w:val="8"/>
        </w:numPr>
        <w:spacing w:after="0" w:lineRule="auto"/>
        <w:ind w:left="720" w:hanging="360"/>
        <w:rPr>
          <w:u w:val="none"/>
        </w:rPr>
      </w:pPr>
      <w:r w:rsidDel="00000000" w:rsidR="00000000" w:rsidRPr="00000000">
        <w:rPr>
          <w:rtl w:val="0"/>
        </w:rPr>
        <w:t xml:space="preserve">Une association</w:t>
      </w:r>
      <w:r w:rsidDel="00000000" w:rsidR="00000000" w:rsidRPr="00000000">
        <w:rPr>
          <w:rtl w:val="0"/>
        </w:rPr>
      </w:r>
    </w:p>
    <w:p w:rsidR="00000000" w:rsidDel="00000000" w:rsidP="00000000" w:rsidRDefault="00000000" w:rsidRPr="00000000" w14:paraId="00000051">
      <w:pPr>
        <w:numPr>
          <w:ilvl w:val="0"/>
          <w:numId w:val="8"/>
        </w:numPr>
        <w:spacing w:after="0" w:lineRule="auto"/>
        <w:ind w:left="720" w:hanging="360"/>
        <w:rPr>
          <w:u w:val="none"/>
        </w:rPr>
      </w:pPr>
      <w:r w:rsidDel="00000000" w:rsidR="00000000" w:rsidRPr="00000000">
        <w:rPr>
          <w:rtl w:val="0"/>
        </w:rPr>
        <w:t xml:space="preserve">Un établissement d’enseignement et de recherche</w:t>
      </w:r>
      <w:r w:rsidDel="00000000" w:rsidR="00000000" w:rsidRPr="00000000">
        <w:rPr>
          <w:rtl w:val="0"/>
        </w:rPr>
      </w:r>
    </w:p>
    <w:p w:rsidR="00000000" w:rsidDel="00000000" w:rsidP="00000000" w:rsidRDefault="00000000" w:rsidRPr="00000000" w14:paraId="00000052">
      <w:pPr>
        <w:numPr>
          <w:ilvl w:val="0"/>
          <w:numId w:val="8"/>
        </w:numPr>
        <w:spacing w:after="0" w:lineRule="auto"/>
        <w:ind w:left="720" w:hanging="360"/>
        <w:rPr>
          <w:u w:val="none"/>
        </w:rPr>
      </w:pPr>
      <w:r w:rsidDel="00000000" w:rsidR="00000000" w:rsidRPr="00000000">
        <w:rPr>
          <w:rtl w:val="0"/>
        </w:rPr>
        <w:t xml:space="preserve">Une collectivité territoriale</w:t>
      </w:r>
      <w:r w:rsidDel="00000000" w:rsidR="00000000" w:rsidRPr="00000000">
        <w:rPr>
          <w:rtl w:val="0"/>
        </w:rPr>
      </w:r>
    </w:p>
    <w:p w:rsidR="00000000" w:rsidDel="00000000" w:rsidP="00000000" w:rsidRDefault="00000000" w:rsidRPr="00000000" w14:paraId="00000053">
      <w:pPr>
        <w:numPr>
          <w:ilvl w:val="0"/>
          <w:numId w:val="8"/>
        </w:numPr>
        <w:ind w:left="720" w:hanging="360"/>
        <w:rPr>
          <w:u w:val="none"/>
        </w:rPr>
      </w:pPr>
      <w:r w:rsidDel="00000000" w:rsidR="00000000" w:rsidRPr="00000000">
        <w:rPr>
          <w:rtl w:val="0"/>
        </w:rPr>
        <w:t xml:space="preserve">Un acteur économique</w:t>
      </w:r>
      <w:r w:rsidDel="00000000" w:rsidR="00000000" w:rsidRPr="00000000">
        <w:rPr>
          <w:rtl w:val="0"/>
        </w:rPr>
      </w:r>
    </w:p>
    <w:tbl>
      <w:tblPr>
        <w:tblStyle w:val="Table2"/>
        <w:tblW w:w="919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96"/>
        <w:gridCol w:w="4594"/>
        <w:tblGridChange w:id="0">
          <w:tblGrid>
            <w:gridCol w:w="4596"/>
            <w:gridCol w:w="4594"/>
          </w:tblGrid>
        </w:tblGridChange>
      </w:tblGrid>
      <w:tr>
        <w:trPr>
          <w:cantSplit w:val="0"/>
          <w:trHeight w:val="567" w:hRule="atLeast"/>
          <w:tblHeader w:val="1"/>
        </w:trPr>
        <w:tc>
          <w:tcPr>
            <w:vAlign w:val="center"/>
          </w:tcPr>
          <w:p w:rsidR="00000000" w:rsidDel="00000000" w:rsidP="00000000" w:rsidRDefault="00000000" w:rsidRPr="00000000" w14:paraId="00000054">
            <w:pPr>
              <w:spacing w:after="0" w:line="240" w:lineRule="auto"/>
              <w:rPr>
                <w:sz w:val="20"/>
                <w:szCs w:val="20"/>
              </w:rPr>
            </w:pPr>
            <w:r w:rsidDel="00000000" w:rsidR="00000000" w:rsidRPr="00000000">
              <w:rPr>
                <w:sz w:val="20"/>
                <w:szCs w:val="20"/>
                <w:rtl w:val="0"/>
              </w:rPr>
              <w:t xml:space="preserve">Nom de la structure</w:t>
            </w:r>
          </w:p>
        </w:tc>
        <w:tc>
          <w:tcPr/>
          <w:p w:rsidR="00000000" w:rsidDel="00000000" w:rsidP="00000000" w:rsidRDefault="00000000" w:rsidRPr="00000000" w14:paraId="00000055">
            <w:pPr>
              <w:spacing w:after="0" w:line="240" w:lineRule="auto"/>
              <w:rPr>
                <w:b w:val="1"/>
                <w:bCs w:val="1"/>
                <w:sz w:val="20"/>
                <w:szCs w:val="20"/>
              </w:rPr>
            </w:pPr>
            <w:r w:rsidDel="00000000" w:rsidR="00000000" w:rsidRPr="00000000">
              <w:rPr>
                <w:rtl w:val="0"/>
              </w:rPr>
            </w:r>
          </w:p>
        </w:tc>
      </w:tr>
      <w:tr>
        <w:trPr>
          <w:cantSplit w:val="0"/>
          <w:trHeight w:val="567" w:hRule="atLeast"/>
          <w:tblHeader w:val="1"/>
        </w:trPr>
        <w:tc>
          <w:tcPr>
            <w:vAlign w:val="center"/>
          </w:tcPr>
          <w:p w:rsidR="00000000" w:rsidDel="00000000" w:rsidP="00000000" w:rsidRDefault="00000000" w:rsidRPr="00000000" w14:paraId="00000056">
            <w:pPr>
              <w:spacing w:after="0" w:line="240" w:lineRule="auto"/>
              <w:rPr>
                <w:sz w:val="20"/>
                <w:szCs w:val="20"/>
              </w:rPr>
            </w:pPr>
            <w:r w:rsidDel="00000000" w:rsidR="00000000" w:rsidRPr="00000000">
              <w:rPr>
                <w:rtl w:val="0"/>
              </w:rPr>
              <w:t xml:space="preserve">Principaux domaines d’interventions et public(s) ciblé(s)</w:t>
            </w:r>
            <w:r w:rsidDel="00000000" w:rsidR="00000000" w:rsidRPr="00000000">
              <w:rPr>
                <w:rtl w:val="0"/>
              </w:rPr>
            </w:r>
          </w:p>
        </w:tc>
        <w:tc>
          <w:tcPr/>
          <w:p w:rsidR="00000000" w:rsidDel="00000000" w:rsidP="00000000" w:rsidRDefault="00000000" w:rsidRPr="00000000" w14:paraId="00000057">
            <w:pPr>
              <w:spacing w:after="0" w:line="240" w:lineRule="auto"/>
              <w:rPr>
                <w:b w:val="1"/>
                <w:bCs w:val="1"/>
                <w:sz w:val="20"/>
                <w:szCs w:val="20"/>
              </w:rPr>
            </w:pPr>
            <w:r w:rsidDel="00000000" w:rsidR="00000000" w:rsidRPr="00000000">
              <w:rPr>
                <w:rtl w:val="0"/>
              </w:rPr>
            </w:r>
          </w:p>
        </w:tc>
      </w:tr>
      <w:tr>
        <w:trPr>
          <w:cantSplit w:val="0"/>
          <w:trHeight w:val="567" w:hRule="atLeast"/>
          <w:tblHeader w:val="1"/>
        </w:trPr>
        <w:tc>
          <w:tcPr>
            <w:vAlign w:val="center"/>
          </w:tcPr>
          <w:p w:rsidR="00000000" w:rsidDel="00000000" w:rsidP="00000000" w:rsidRDefault="00000000" w:rsidRPr="00000000" w14:paraId="00000058">
            <w:pPr>
              <w:spacing w:after="0" w:line="240" w:lineRule="auto"/>
              <w:rPr>
                <w:sz w:val="20"/>
                <w:szCs w:val="20"/>
              </w:rPr>
            </w:pPr>
            <w:r w:rsidDel="00000000" w:rsidR="00000000" w:rsidRPr="00000000">
              <w:rPr>
                <w:sz w:val="20"/>
                <w:szCs w:val="20"/>
                <w:rtl w:val="0"/>
              </w:rPr>
              <w:t xml:space="preserve">Représentant·e légal·e et rôle dans la structure</w:t>
            </w:r>
          </w:p>
        </w:tc>
        <w:tc>
          <w:tcPr/>
          <w:p w:rsidR="00000000" w:rsidDel="00000000" w:rsidP="00000000" w:rsidRDefault="00000000" w:rsidRPr="00000000" w14:paraId="00000059">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5A">
            <w:pPr>
              <w:spacing w:after="0" w:line="240" w:lineRule="auto"/>
              <w:rPr>
                <w:sz w:val="20"/>
                <w:szCs w:val="20"/>
              </w:rPr>
            </w:pPr>
            <w:r w:rsidDel="00000000" w:rsidR="00000000" w:rsidRPr="00000000">
              <w:rPr>
                <w:rtl w:val="0"/>
              </w:rPr>
              <w:t xml:space="preserve">N° </w:t>
            </w:r>
            <w:r w:rsidDel="00000000" w:rsidR="00000000" w:rsidRPr="00000000">
              <w:rPr>
                <w:sz w:val="20"/>
                <w:szCs w:val="20"/>
                <w:rtl w:val="0"/>
              </w:rPr>
              <w:t xml:space="preserve">SIRET</w:t>
            </w:r>
          </w:p>
        </w:tc>
        <w:tc>
          <w:tcPr/>
          <w:p w:rsidR="00000000" w:rsidDel="00000000" w:rsidP="00000000" w:rsidRDefault="00000000" w:rsidRPr="00000000" w14:paraId="0000005B">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5C">
            <w:pPr>
              <w:spacing w:after="0" w:line="240" w:lineRule="auto"/>
              <w:rPr>
                <w:sz w:val="20"/>
                <w:szCs w:val="20"/>
              </w:rPr>
            </w:pPr>
            <w:r w:rsidDel="00000000" w:rsidR="00000000" w:rsidRPr="00000000">
              <w:rPr>
                <w:sz w:val="20"/>
                <w:szCs w:val="20"/>
                <w:rtl w:val="0"/>
              </w:rPr>
              <w:t xml:space="preserve">Personne référente du projet</w:t>
            </w:r>
            <w:r w:rsidDel="00000000" w:rsidR="00000000" w:rsidRPr="00000000">
              <w:rPr>
                <w:rtl w:val="0"/>
              </w:rPr>
              <w:t xml:space="preserve"> et rôle dans la structure</w:t>
            </w:r>
            <w:r w:rsidDel="00000000" w:rsidR="00000000" w:rsidRPr="00000000">
              <w:rPr>
                <w:rtl w:val="0"/>
              </w:rPr>
            </w:r>
          </w:p>
        </w:tc>
        <w:tc>
          <w:tcPr/>
          <w:p w:rsidR="00000000" w:rsidDel="00000000" w:rsidP="00000000" w:rsidRDefault="00000000" w:rsidRPr="00000000" w14:paraId="0000005D">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5E">
            <w:pPr>
              <w:spacing w:after="0" w:line="240" w:lineRule="auto"/>
              <w:rPr>
                <w:sz w:val="20"/>
                <w:szCs w:val="20"/>
              </w:rPr>
            </w:pPr>
            <w:r w:rsidDel="00000000" w:rsidR="00000000" w:rsidRPr="00000000">
              <w:rPr>
                <w:sz w:val="20"/>
                <w:szCs w:val="20"/>
                <w:rtl w:val="0"/>
              </w:rPr>
              <w:t xml:space="preserve">Courriel</w:t>
            </w:r>
          </w:p>
        </w:tc>
        <w:tc>
          <w:tcPr/>
          <w:p w:rsidR="00000000" w:rsidDel="00000000" w:rsidP="00000000" w:rsidRDefault="00000000" w:rsidRPr="00000000" w14:paraId="0000005F">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60">
            <w:pPr>
              <w:spacing w:after="0" w:line="240" w:lineRule="auto"/>
              <w:rPr>
                <w:sz w:val="20"/>
                <w:szCs w:val="20"/>
              </w:rPr>
            </w:pPr>
            <w:r w:rsidDel="00000000" w:rsidR="00000000" w:rsidRPr="00000000">
              <w:rPr>
                <w:sz w:val="20"/>
                <w:szCs w:val="20"/>
                <w:rtl w:val="0"/>
              </w:rPr>
              <w:t xml:space="preserve">Téléphone</w:t>
            </w:r>
          </w:p>
        </w:tc>
        <w:tc>
          <w:tcPr/>
          <w:p w:rsidR="00000000" w:rsidDel="00000000" w:rsidP="00000000" w:rsidRDefault="00000000" w:rsidRPr="00000000" w14:paraId="00000061">
            <w:pPr>
              <w:spacing w:after="0" w:line="240" w:lineRule="auto"/>
              <w:rPr>
                <w:b w:val="1"/>
                <w:bCs w:val="1"/>
                <w:sz w:val="20"/>
                <w:szCs w:val="20"/>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62">
            <w:pPr>
              <w:spacing w:after="0" w:line="240" w:lineRule="auto"/>
              <w:rPr>
                <w:sz w:val="20"/>
                <w:szCs w:val="20"/>
              </w:rPr>
            </w:pPr>
            <w:r w:rsidDel="00000000" w:rsidR="00000000" w:rsidRPr="00000000">
              <w:rPr>
                <w:sz w:val="20"/>
                <w:szCs w:val="20"/>
                <w:rtl w:val="0"/>
              </w:rPr>
              <w:t xml:space="preserve">Adresse postale</w:t>
            </w:r>
          </w:p>
        </w:tc>
        <w:tc>
          <w:tcPr/>
          <w:p w:rsidR="00000000" w:rsidDel="00000000" w:rsidP="00000000" w:rsidRDefault="00000000" w:rsidRPr="00000000" w14:paraId="00000063">
            <w:pPr>
              <w:spacing w:after="0" w:line="240" w:lineRule="auto"/>
              <w:rPr>
                <w:b w:val="1"/>
                <w:bCs w:val="1"/>
                <w:sz w:val="20"/>
                <w:szCs w:val="20"/>
              </w:rPr>
            </w:pPr>
            <w:r w:rsidDel="00000000" w:rsidR="00000000" w:rsidRPr="00000000">
              <w:rPr>
                <w:rtl w:val="0"/>
              </w:rPr>
            </w:r>
          </w:p>
        </w:tc>
      </w:tr>
    </w:tb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La structure soumissionnaire et la structure partenaire ont déjà mené des actions ensemble :</w:t>
      </w:r>
    </w:p>
    <w:p w:rsidR="00000000" w:rsidDel="00000000" w:rsidP="00000000" w:rsidRDefault="00000000" w:rsidRPr="00000000" w14:paraId="00000066">
      <w:pPr>
        <w:numPr>
          <w:ilvl w:val="0"/>
          <w:numId w:val="1"/>
        </w:numPr>
        <w:spacing w:after="0" w:lineRule="auto"/>
        <w:ind w:left="720" w:hanging="360"/>
      </w:pPr>
      <w:r w:rsidDel="00000000" w:rsidR="00000000" w:rsidRPr="00000000">
        <w:rPr>
          <w:rtl w:val="0"/>
        </w:rPr>
        <w:t xml:space="preserve">oui</w:t>
      </w:r>
    </w:p>
    <w:p w:rsidR="00000000" w:rsidDel="00000000" w:rsidP="00000000" w:rsidRDefault="00000000" w:rsidRPr="00000000" w14:paraId="00000067">
      <w:pPr>
        <w:numPr>
          <w:ilvl w:val="0"/>
          <w:numId w:val="1"/>
        </w:numPr>
        <w:ind w:left="720" w:hanging="360"/>
      </w:pPr>
      <w:r w:rsidDel="00000000" w:rsidR="00000000" w:rsidRPr="00000000">
        <w:rPr>
          <w:rtl w:val="0"/>
        </w:rPr>
        <w:t xml:space="preserve">non</w:t>
      </w:r>
    </w:p>
    <w:sdt>
      <w:sdtPr>
        <w:lock w:val="contentLocked"/>
        <w:id w:val="-408685958"/>
        <w:tag w:val="goog_rdk_0"/>
      </w:sdtPr>
      <w:sdtContent>
        <w:tbl>
          <w:tblPr>
            <w:tblStyle w:val="Table3"/>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rPr>
                    <w:color w:val="808080"/>
                    <w:sz w:val="28"/>
                    <w:szCs w:val="28"/>
                  </w:rPr>
                </w:pPr>
                <w:r w:rsidDel="00000000" w:rsidR="00000000" w:rsidRPr="00000000">
                  <w:rPr>
                    <w:rtl w:val="0"/>
                  </w:rPr>
                  <w:t xml:space="preserve">Si oui, préciser les actions menées ensemble en quelques lignes.</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06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b w:val="1"/>
          <w:bCs w:val="1"/>
        </w:rPr>
      </w:pPr>
      <w:r w:rsidDel="00000000" w:rsidR="00000000" w:rsidRPr="00000000">
        <w:rPr>
          <w:rtl w:val="0"/>
        </w:rPr>
      </w:r>
    </w:p>
    <w:p w:rsidR="00000000" w:rsidDel="00000000" w:rsidP="00000000" w:rsidRDefault="00000000" w:rsidRPr="00000000" w14:paraId="0000006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Aperçu du projet</w:t>
      </w:r>
    </w:p>
    <w:p w:rsidR="00000000" w:rsidDel="00000000" w:rsidP="00000000" w:rsidRDefault="00000000" w:rsidRPr="00000000" w14:paraId="0000006C">
      <w:pPr>
        <w:spacing w:after="0" w:line="259" w:lineRule="auto"/>
        <w:jc w:val="both"/>
        <w:rPr>
          <w:sz w:val="22"/>
          <w:szCs w:val="22"/>
        </w:rPr>
      </w:pPr>
      <w:r w:rsidDel="00000000" w:rsidR="00000000" w:rsidRPr="00000000">
        <w:rPr>
          <w:rtl w:val="0"/>
        </w:rPr>
      </w:r>
    </w:p>
    <w:p w:rsidR="00000000" w:rsidDel="00000000" w:rsidP="00000000" w:rsidRDefault="00000000" w:rsidRPr="00000000" w14:paraId="0000006D">
      <w:pPr>
        <w:tabs>
          <w:tab w:val="left" w:leader="none" w:pos="5103"/>
          <w:tab w:val="center" w:leader="none" w:pos="6804"/>
        </w:tabs>
        <w:spacing w:line="259" w:lineRule="auto"/>
        <w:jc w:val="both"/>
        <w:rPr>
          <w:sz w:val="22"/>
          <w:szCs w:val="22"/>
        </w:rPr>
      </w:pPr>
      <w:r w:rsidDel="00000000" w:rsidR="00000000" w:rsidRPr="00000000">
        <w:rPr>
          <w:rtl w:val="0"/>
        </w:rPr>
        <w:t xml:space="preserve">Si vous ne pouvez pas répondre à certaines questions, contactez l’équipe d’Horizons Solidaires afin de vous accompagner dans votre réflexion. </w:t>
      </w:r>
      <w:r w:rsidDel="00000000" w:rsidR="00000000" w:rsidRPr="00000000">
        <w:rPr>
          <w:rtl w:val="0"/>
        </w:rPr>
      </w:r>
    </w:p>
    <w:p w:rsidR="00000000" w:rsidDel="00000000" w:rsidP="00000000" w:rsidRDefault="00000000" w:rsidRPr="00000000" w14:paraId="0000006E">
      <w:pPr>
        <w:tabs>
          <w:tab w:val="left" w:leader="none" w:pos="852"/>
          <w:tab w:val="right" w:leader="none" w:pos="7372"/>
        </w:tabs>
        <w:spacing w:after="0" w:line="240" w:lineRule="auto"/>
        <w:ind w:left="0" w:firstLine="0"/>
        <w:jc w:val="both"/>
        <w:rPr/>
      </w:pPr>
      <w:r w:rsidDel="00000000" w:rsidR="00000000" w:rsidRPr="00000000">
        <w:rPr>
          <w:rtl w:val="0"/>
        </w:rPr>
        <w:t xml:space="preserve">Votre association a-t-elle déjà bénéficié d’un financement dans le cadre du dispositif RECITAL ?</w:t>
      </w:r>
    </w:p>
    <w:p w:rsidR="00000000" w:rsidDel="00000000" w:rsidP="00000000" w:rsidRDefault="00000000" w:rsidRPr="00000000" w14:paraId="0000006F">
      <w:pPr>
        <w:tabs>
          <w:tab w:val="left" w:leader="none" w:pos="852"/>
          <w:tab w:val="right" w:leader="none" w:pos="7372"/>
        </w:tabs>
        <w:spacing w:after="0" w:line="240" w:lineRule="auto"/>
        <w:ind w:left="720" w:firstLine="0"/>
        <w:jc w:val="both"/>
        <w:rPr>
          <w:b w:val="1"/>
          <w:bCs w:val="1"/>
          <w:sz w:val="22"/>
          <w:szCs w:val="22"/>
        </w:rPr>
      </w:pPr>
      <w:r w:rsidDel="00000000" w:rsidR="00000000" w:rsidRPr="00000000">
        <w:rPr>
          <w:rtl w:val="0"/>
        </w:rPr>
      </w:r>
    </w:p>
    <w:p w:rsidR="00000000" w:rsidDel="00000000" w:rsidP="00000000" w:rsidRDefault="00000000" w:rsidRPr="00000000" w14:paraId="00000070">
      <w:pPr>
        <w:numPr>
          <w:ilvl w:val="0"/>
          <w:numId w:val="9"/>
        </w:numPr>
        <w:tabs>
          <w:tab w:val="left" w:leader="none" w:pos="10773"/>
        </w:tabs>
        <w:spacing w:after="0" w:line="259" w:lineRule="auto"/>
        <w:ind w:left="720" w:hanging="360"/>
        <w:rPr>
          <w:u w:val="none"/>
        </w:rPr>
      </w:pPr>
      <w:r w:rsidDel="00000000" w:rsidR="00000000" w:rsidRPr="00000000">
        <w:rPr>
          <w:rtl w:val="0"/>
        </w:rPr>
        <w:t xml:space="preserve">Oui</w:t>
      </w:r>
      <w:r w:rsidDel="00000000" w:rsidR="00000000" w:rsidRPr="00000000">
        <w:rPr>
          <w:rtl w:val="0"/>
        </w:rPr>
      </w:r>
    </w:p>
    <w:p w:rsidR="00000000" w:rsidDel="00000000" w:rsidP="00000000" w:rsidRDefault="00000000" w:rsidRPr="00000000" w14:paraId="00000071">
      <w:pPr>
        <w:numPr>
          <w:ilvl w:val="0"/>
          <w:numId w:val="9"/>
        </w:numPr>
        <w:tabs>
          <w:tab w:val="left" w:leader="none" w:pos="10773"/>
        </w:tabs>
        <w:spacing w:after="0" w:line="259" w:lineRule="auto"/>
        <w:ind w:left="720" w:hanging="360"/>
        <w:rPr>
          <w:u w:val="none"/>
        </w:rPr>
      </w:pPr>
      <w:r w:rsidDel="00000000" w:rsidR="00000000" w:rsidRPr="00000000">
        <w:rPr>
          <w:rtl w:val="0"/>
        </w:rPr>
        <w:t xml:space="preserve">Non</w:t>
      </w:r>
      <w:r w:rsidDel="00000000" w:rsidR="00000000" w:rsidRPr="00000000">
        <w:rPr>
          <w:rtl w:val="0"/>
        </w:rPr>
      </w:r>
    </w:p>
    <w:p w:rsidR="00000000" w:rsidDel="00000000" w:rsidP="00000000" w:rsidRDefault="00000000" w:rsidRPr="00000000" w14:paraId="00000072">
      <w:pPr>
        <w:tabs>
          <w:tab w:val="left" w:leader="none" w:pos="10773"/>
        </w:tabs>
        <w:spacing w:after="0" w:line="259" w:lineRule="auto"/>
        <w:rPr>
          <w:sz w:val="22"/>
          <w:szCs w:val="22"/>
        </w:rPr>
      </w:pPr>
      <w:bookmarkStart w:colFirst="0" w:colLast="0" w:name="_heading=h.38kbv5mcv5t8" w:id="0"/>
      <w:bookmarkEnd w:id="0"/>
      <w:r w:rsidDel="00000000" w:rsidR="00000000" w:rsidRPr="00000000">
        <w:rPr>
          <w:rtl w:val="0"/>
        </w:rPr>
      </w:r>
    </w:p>
    <w:p w:rsidR="00000000" w:rsidDel="00000000" w:rsidP="00000000" w:rsidRDefault="00000000" w:rsidRPr="00000000" w14:paraId="00000073">
      <w:pPr>
        <w:tabs>
          <w:tab w:val="left" w:leader="none" w:pos="852"/>
          <w:tab w:val="right" w:leader="none" w:pos="7372"/>
        </w:tabs>
        <w:spacing w:after="0" w:line="240" w:lineRule="auto"/>
        <w:ind w:left="0" w:firstLine="0"/>
        <w:jc w:val="both"/>
        <w:rPr/>
      </w:pPr>
      <w:r w:rsidDel="00000000" w:rsidR="00000000" w:rsidRPr="00000000">
        <w:rPr>
          <w:rtl w:val="0"/>
        </w:rPr>
        <w:t xml:space="preserve">Si oui, préciser la plus-value de ce nouveau projet :</w:t>
      </w:r>
    </w:p>
    <w:p w:rsidR="00000000" w:rsidDel="00000000" w:rsidP="00000000" w:rsidRDefault="00000000" w:rsidRPr="00000000" w14:paraId="00000074">
      <w:pPr>
        <w:tabs>
          <w:tab w:val="left" w:leader="none" w:pos="10773"/>
        </w:tabs>
        <w:spacing w:after="0" w:line="259" w:lineRule="auto"/>
        <w:rPr>
          <w:sz w:val="22"/>
          <w:szCs w:val="22"/>
        </w:rPr>
      </w:pPr>
      <w:r w:rsidDel="00000000" w:rsidR="00000000" w:rsidRPr="00000000">
        <w:rPr>
          <w:rtl w:val="0"/>
        </w:rPr>
      </w:r>
    </w:p>
    <w:p w:rsidR="00000000" w:rsidDel="00000000" w:rsidP="00000000" w:rsidRDefault="00000000" w:rsidRPr="00000000" w14:paraId="00000075">
      <w:pPr>
        <w:numPr>
          <w:ilvl w:val="0"/>
          <w:numId w:val="6"/>
        </w:numPr>
        <w:tabs>
          <w:tab w:val="right" w:leader="none" w:pos="10772"/>
        </w:tabs>
        <w:spacing w:after="0" w:line="259" w:lineRule="auto"/>
        <w:ind w:left="720" w:hanging="360"/>
        <w:rPr>
          <w:u w:val="none"/>
        </w:rPr>
      </w:pPr>
      <w:r w:rsidDel="00000000" w:rsidR="00000000" w:rsidRPr="00000000">
        <w:rPr>
          <w:rtl w:val="0"/>
        </w:rPr>
        <w:t xml:space="preserve">De nouveaux publics sont touchés </w:t>
      </w:r>
      <w:r w:rsidDel="00000000" w:rsidR="00000000" w:rsidRPr="00000000">
        <w:rPr>
          <w:rtl w:val="0"/>
        </w:rPr>
      </w:r>
    </w:p>
    <w:p w:rsidR="00000000" w:rsidDel="00000000" w:rsidP="00000000" w:rsidRDefault="00000000" w:rsidRPr="00000000" w14:paraId="00000076">
      <w:pPr>
        <w:numPr>
          <w:ilvl w:val="0"/>
          <w:numId w:val="6"/>
        </w:numPr>
        <w:tabs>
          <w:tab w:val="right" w:leader="none" w:pos="10772"/>
        </w:tabs>
        <w:spacing w:after="0" w:line="259" w:lineRule="auto"/>
        <w:ind w:left="720" w:hanging="360"/>
        <w:rPr>
          <w:u w:val="none"/>
        </w:rPr>
      </w:pPr>
      <w:r w:rsidDel="00000000" w:rsidR="00000000" w:rsidRPr="00000000">
        <w:rPr>
          <w:rtl w:val="0"/>
        </w:rPr>
        <w:t xml:space="preserve">Développement de nouveaux partenariats, de nouvelles activités et animations pour  consolider les effets du projet précédent sur le public ciblé </w:t>
      </w:r>
      <w:r w:rsidDel="00000000" w:rsidR="00000000" w:rsidRPr="00000000">
        <w:rPr>
          <w:rtl w:val="0"/>
        </w:rPr>
      </w:r>
    </w:p>
    <w:p w:rsidR="00000000" w:rsidDel="00000000" w:rsidP="00000000" w:rsidRDefault="00000000" w:rsidRPr="00000000" w14:paraId="00000077">
      <w:pPr>
        <w:numPr>
          <w:ilvl w:val="0"/>
          <w:numId w:val="6"/>
        </w:numPr>
        <w:tabs>
          <w:tab w:val="right" w:leader="none" w:pos="10772"/>
        </w:tabs>
        <w:spacing w:after="0" w:line="259" w:lineRule="auto"/>
        <w:ind w:left="720" w:hanging="360"/>
        <w:rPr>
          <w:u w:val="none"/>
        </w:rPr>
      </w:pPr>
      <w:r w:rsidDel="00000000" w:rsidR="00000000" w:rsidRPr="00000000">
        <w:rPr>
          <w:rtl w:val="0"/>
        </w:rPr>
        <w:t xml:space="preserve">Proposition d’un autre projet contribuant aux ODD </w:t>
      </w:r>
      <w:r w:rsidDel="00000000" w:rsidR="00000000" w:rsidRPr="00000000">
        <w:rPr>
          <w:rtl w:val="0"/>
        </w:rPr>
      </w:r>
    </w:p>
    <w:p w:rsidR="00000000" w:rsidDel="00000000" w:rsidP="00000000" w:rsidRDefault="00000000" w:rsidRPr="00000000" w14:paraId="00000078">
      <w:pPr>
        <w:tabs>
          <w:tab w:val="right" w:leader="none" w:pos="10772"/>
        </w:tabs>
        <w:spacing w:after="0" w:line="259" w:lineRule="auto"/>
        <w:rPr>
          <w:sz w:val="22"/>
          <w:szCs w:val="22"/>
        </w:rPr>
      </w:pPr>
      <w:r w:rsidDel="00000000" w:rsidR="00000000" w:rsidRPr="00000000">
        <w:rPr>
          <w:rtl w:val="0"/>
        </w:rPr>
      </w:r>
    </w:p>
    <w:p w:rsidR="00000000" w:rsidDel="00000000" w:rsidP="00000000" w:rsidRDefault="00000000" w:rsidRPr="00000000" w14:paraId="0000007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bCs w:val="0"/>
          <w:i w:val="0"/>
          <w:iCs w:val="0"/>
          <w:smallCaps w:val="0"/>
          <w:strike w:val="0"/>
          <w:color w:val="80808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6"/>
          <w:szCs w:val="26"/>
          <w:u w:val="none"/>
          <w:shd w:fill="auto" w:val="clear"/>
          <w:vertAlign w:val="baseline"/>
          <w:rtl w:val="0"/>
        </w:rPr>
        <w:t xml:space="preserve">Département(s) de mise en œuvre </w:t>
      </w:r>
    </w:p>
    <w:p w:rsidR="00000000" w:rsidDel="00000000" w:rsidP="00000000" w:rsidRDefault="00000000" w:rsidRPr="00000000" w14:paraId="0000007A">
      <w:pPr>
        <w:rPr>
          <w:b w:val="1"/>
          <w:bCs w:val="1"/>
        </w:rPr>
      </w:pPr>
      <w:r w:rsidDel="00000000" w:rsidR="00000000" w:rsidRPr="00000000">
        <w:rPr>
          <w:rtl w:val="0"/>
        </w:rPr>
        <w:tab/>
      </w:r>
      <w:r w:rsidDel="00000000" w:rsidR="00000000" w:rsidRPr="00000000">
        <w:rPr>
          <w:rFonts w:ascii="MS Gothic" w:cs="MS Gothic" w:eastAsia="MS Gothic" w:hAnsi="MS Gothic"/>
          <w:rtl w:val="0"/>
        </w:rPr>
        <w:t xml:space="preserve">☐</w:t>
      </w:r>
      <w:r w:rsidDel="00000000" w:rsidR="00000000" w:rsidRPr="00000000">
        <w:rPr>
          <w:rtl w:val="0"/>
        </w:rPr>
        <w:t xml:space="preserve"> 14 </w:t>
        <w:tab/>
      </w:r>
      <w:r w:rsidDel="00000000" w:rsidR="00000000" w:rsidRPr="00000000">
        <w:rPr>
          <w:rFonts w:ascii="MS Gothic" w:cs="MS Gothic" w:eastAsia="MS Gothic" w:hAnsi="MS Gothic"/>
          <w:rtl w:val="0"/>
        </w:rPr>
        <w:t xml:space="preserve">☐</w:t>
      </w:r>
      <w:r w:rsidDel="00000000" w:rsidR="00000000" w:rsidRPr="00000000">
        <w:rPr>
          <w:rtl w:val="0"/>
        </w:rPr>
        <w:t xml:space="preserve"> 27 </w:t>
        <w:tab/>
      </w:r>
      <w:r w:rsidDel="00000000" w:rsidR="00000000" w:rsidRPr="00000000">
        <w:rPr>
          <w:rFonts w:ascii="MS Gothic" w:cs="MS Gothic" w:eastAsia="MS Gothic" w:hAnsi="MS Gothic"/>
          <w:rtl w:val="0"/>
        </w:rPr>
        <w:t xml:space="preserve">☐</w:t>
      </w:r>
      <w:r w:rsidDel="00000000" w:rsidR="00000000" w:rsidRPr="00000000">
        <w:rPr>
          <w:rtl w:val="0"/>
        </w:rPr>
        <w:t xml:space="preserve"> 50 </w:t>
        <w:tab/>
        <w:t xml:space="preserve"> </w:t>
      </w:r>
      <w:r w:rsidDel="00000000" w:rsidR="00000000" w:rsidRPr="00000000">
        <w:rPr>
          <w:rFonts w:ascii="MS Gothic" w:cs="MS Gothic" w:eastAsia="MS Gothic" w:hAnsi="MS Gothic"/>
          <w:rtl w:val="0"/>
        </w:rPr>
        <w:t xml:space="preserve">☐</w:t>
      </w:r>
      <w:r w:rsidDel="00000000" w:rsidR="00000000" w:rsidRPr="00000000">
        <w:rPr>
          <w:rtl w:val="0"/>
        </w:rPr>
        <w:t xml:space="preserve"> 61 </w:t>
        <w:tab/>
        <w:t xml:space="preserve"> </w:t>
      </w:r>
      <w:r w:rsidDel="00000000" w:rsidR="00000000" w:rsidRPr="00000000">
        <w:rPr>
          <w:rFonts w:ascii="MS Gothic" w:cs="MS Gothic" w:eastAsia="MS Gothic" w:hAnsi="MS Gothic"/>
          <w:rtl w:val="0"/>
        </w:rPr>
        <w:t xml:space="preserve">☐</w:t>
      </w:r>
      <w:r w:rsidDel="00000000" w:rsidR="00000000" w:rsidRPr="00000000">
        <w:rPr>
          <w:rtl w:val="0"/>
        </w:rPr>
        <w:t xml:space="preserve"> 76</w:t>
      </w:r>
      <w:r w:rsidDel="00000000" w:rsidR="00000000" w:rsidRPr="00000000">
        <w:rPr>
          <w:rtl w:val="0"/>
        </w:rPr>
      </w:r>
    </w:p>
    <w:p w:rsidR="00000000" w:rsidDel="00000000" w:rsidP="00000000" w:rsidRDefault="00000000" w:rsidRPr="00000000" w14:paraId="0000007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59" w:lineRule="auto"/>
        <w:ind w:left="0" w:right="0" w:firstLine="0"/>
        <w:jc w:val="left"/>
        <w:rPr>
          <w:rFonts w:ascii="Calibri" w:cs="Calibri" w:eastAsia="Calibri" w:hAnsi="Calibri"/>
          <w:b w:val="0"/>
          <w:bCs w:val="0"/>
          <w:i w:val="0"/>
          <w:iCs w:val="0"/>
          <w:smallCaps w:val="0"/>
          <w:strike w:val="0"/>
          <w:color w:val="808080"/>
          <w:sz w:val="26"/>
          <w:szCs w:val="26"/>
          <w:u w:val="none"/>
          <w:shd w:fill="auto" w:val="clear"/>
          <w:vertAlign w:val="baseline"/>
        </w:rPr>
      </w:pPr>
      <w:bookmarkStart w:colFirst="0" w:colLast="0" w:name="_heading=h.h77pv2rqgep8" w:id="1"/>
      <w:bookmarkEnd w:id="1"/>
      <w:r w:rsidDel="00000000" w:rsidR="00000000" w:rsidRPr="00000000">
        <w:rPr>
          <w:rFonts w:ascii="Calibri" w:cs="Calibri" w:eastAsia="Calibri" w:hAnsi="Calibri"/>
          <w:b w:val="0"/>
          <w:bCs w:val="0"/>
          <w:i w:val="0"/>
          <w:iCs w:val="0"/>
          <w:smallCaps w:val="0"/>
          <w:strike w:val="0"/>
          <w:color w:val="808080"/>
          <w:sz w:val="26"/>
          <w:szCs w:val="26"/>
          <w:u w:val="none"/>
          <w:shd w:fill="auto" w:val="clear"/>
          <w:vertAlign w:val="baseline"/>
          <w:rtl w:val="0"/>
        </w:rPr>
        <w:t xml:space="preserve">Période de mise en œuvre</w:t>
      </w:r>
    </w:p>
    <w:sdt>
      <w:sdtPr>
        <w:lock w:val="contentLocked"/>
        <w:id w:val="398472691"/>
        <w:tag w:val="goog_rdk_1"/>
      </w:sdtPr>
      <w:sdtContent>
        <w:tbl>
          <w:tblPr>
            <w:tblStyle w:val="Table4"/>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6"/>
            <w:gridCol w:w="4536"/>
            <w:tblGridChange w:id="0">
              <w:tblGrid>
                <w:gridCol w:w="4536"/>
                <w:gridCol w:w="453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rtl w:val="0"/>
                  </w:rPr>
                  <w:t xml:space="preserve">Date de début :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rPr/>
                </w:pPr>
                <w:r w:rsidDel="00000000" w:rsidR="00000000" w:rsidRPr="00000000">
                  <w:rPr>
                    <w:rtl w:val="0"/>
                  </w:rPr>
                  <w:t xml:space="preserve">Date de fin : </w:t>
                </w:r>
              </w:p>
            </w:tc>
          </w:tr>
        </w:tbl>
      </w:sdtContent>
    </w:sdt>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40" w:line="259" w:lineRule="auto"/>
        <w:ind w:left="0" w:right="0" w:firstLine="0"/>
        <w:jc w:val="left"/>
        <w:rPr>
          <w:rFonts w:ascii="Calibri" w:cs="Calibri" w:eastAsia="Calibri" w:hAnsi="Calibri"/>
          <w:b w:val="0"/>
          <w:bCs w:val="0"/>
          <w:i w:val="0"/>
          <w:iCs w:val="0"/>
          <w:smallCaps w:val="0"/>
          <w:strike w:val="0"/>
          <w:color w:val="80808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6"/>
          <w:szCs w:val="26"/>
          <w:u w:val="none"/>
          <w:shd w:fill="auto" w:val="clear"/>
          <w:vertAlign w:val="baseline"/>
          <w:rtl w:val="0"/>
        </w:rPr>
        <w:t xml:space="preserve">Quel est l’objet de votre projet</w:t>
      </w:r>
      <w:r w:rsidDel="00000000" w:rsidR="00000000" w:rsidRPr="00000000">
        <w:rPr>
          <w:color w:val="808080"/>
          <w:sz w:val="26"/>
          <w:szCs w:val="26"/>
          <w:rtl w:val="0"/>
        </w:rPr>
        <w:t xml:space="preserve"> et son o</w:t>
      </w:r>
      <w:r w:rsidDel="00000000" w:rsidR="00000000" w:rsidRPr="00000000">
        <w:rPr>
          <w:rFonts w:ascii="Calibri" w:cs="Calibri" w:eastAsia="Calibri" w:hAnsi="Calibri"/>
          <w:b w:val="0"/>
          <w:bCs w:val="0"/>
          <w:i w:val="0"/>
          <w:iCs w:val="0"/>
          <w:smallCaps w:val="0"/>
          <w:strike w:val="0"/>
          <w:color w:val="808080"/>
          <w:sz w:val="26"/>
          <w:szCs w:val="26"/>
          <w:u w:val="none"/>
          <w:shd w:fill="auto" w:val="clear"/>
          <w:vertAlign w:val="baseline"/>
          <w:rtl w:val="0"/>
        </w:rPr>
        <w:t xml:space="preserve">bjectif général ?</w:t>
      </w:r>
    </w:p>
    <w:p w:rsidR="00000000" w:rsidDel="00000000" w:rsidP="00000000" w:rsidRDefault="00000000" w:rsidRPr="00000000" w14:paraId="00000080">
      <w:pPr>
        <w:pBdr>
          <w:top w:color="000000" w:space="1" w:sz="4" w:val="single"/>
          <w:left w:color="000000" w:space="1" w:sz="4" w:val="single"/>
          <w:bottom w:color="000000" w:space="1" w:sz="4" w:val="single"/>
          <w:right w:color="000000" w:space="1" w:sz="4" w:val="single"/>
        </w:pBdr>
        <w:jc w:val="both"/>
        <w:rPr/>
      </w:pPr>
      <w:r w:rsidDel="00000000" w:rsidR="00000000" w:rsidRPr="00000000">
        <w:rPr>
          <w:color w:val="3465a4"/>
          <w:rtl w:val="0"/>
        </w:rPr>
        <w:t xml:space="preserve">→ Décrivez en quelques phrases l’objet (quoi) et l’objectif (pourquoi) de votre projet</w:t>
      </w:r>
      <w:r w:rsidDel="00000000" w:rsidR="00000000" w:rsidRPr="00000000">
        <w:rPr>
          <w:rtl w:val="0"/>
        </w:rPr>
      </w:r>
    </w:p>
    <w:p w:rsidR="00000000" w:rsidDel="00000000" w:rsidP="00000000" w:rsidRDefault="00000000" w:rsidRPr="00000000" w14:paraId="00000081">
      <w:pPr>
        <w:pBdr>
          <w:top w:color="000000" w:space="1" w:sz="4" w:val="single"/>
          <w:left w:color="000000" w:space="1" w:sz="4" w:val="single"/>
          <w:bottom w:color="000000" w:space="1" w:sz="4" w:val="single"/>
          <w:right w:color="000000" w:space="1" w:sz="4" w:val="single"/>
        </w:pBdr>
        <w:jc w:val="both"/>
        <w:rPr/>
      </w:pPr>
      <w:r w:rsidDel="00000000" w:rsidR="00000000" w:rsidRPr="00000000">
        <w:rPr>
          <w:b w:val="0"/>
          <w:bCs w:val="0"/>
          <w:i w:val="1"/>
          <w:iCs w:val="1"/>
          <w:color w:val="3465a4"/>
          <w:rtl w:val="0"/>
        </w:rPr>
        <w:t xml:space="preserve">Exemple </w:t>
      </w:r>
      <w:r w:rsidDel="00000000" w:rsidR="00000000" w:rsidRPr="00000000">
        <w:rPr>
          <w:b w:val="0"/>
          <w:bCs w:val="0"/>
          <w:color w:val="3465a4"/>
          <w:rtl w:val="0"/>
        </w:rPr>
        <w:t xml:space="preserve">:</w:t>
      </w:r>
      <w:r w:rsidDel="00000000" w:rsidR="00000000" w:rsidRPr="00000000">
        <w:rPr>
          <w:color w:val="3465a4"/>
          <w:rtl w:val="0"/>
        </w:rPr>
        <w:t xml:space="preserve"> </w:t>
      </w:r>
      <w:r w:rsidDel="00000000" w:rsidR="00000000" w:rsidRPr="00000000">
        <w:rPr>
          <w:i w:val="1"/>
          <w:iCs w:val="1"/>
          <w:color w:val="3465a4"/>
          <w:rtl w:val="0"/>
        </w:rPr>
        <w:t xml:space="preserve">La projection d’une série documentaire auprès d’une classe de collégiens pour les sensibiliser aux inégalités d’accès à l’eau dans le monde, suivie de débats en classe et de l’élaboration d’une exposition photo réalisée par les élèves. </w:t>
      </w:r>
      <w:r w:rsidDel="00000000" w:rsidR="00000000" w:rsidRPr="00000000">
        <w:rPr>
          <w:rtl w:val="0"/>
        </w:rPr>
      </w:r>
    </w:p>
    <w:p w:rsidR="00000000" w:rsidDel="00000000" w:rsidP="00000000" w:rsidRDefault="00000000" w:rsidRPr="00000000" w14:paraId="00000082">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sdt>
      <w:sdtPr>
        <w:lock w:val="contentLocked"/>
        <w:id w:val="62644875"/>
        <w:tag w:val="goog_rdk_2"/>
      </w:sdtPr>
      <w:sdtContent>
        <w:tbl>
          <w:tblPr>
            <w:tblStyle w:val="Table5"/>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808080"/>
                    <w:sz w:val="26"/>
                    <w:szCs w:val="26"/>
                    <w:rtl w:val="0"/>
                  </w:rPr>
                  <w:t xml:space="preserve">Quel est l’historique de votre projet ? </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color w:val="3465a4"/>
                    <w:rtl w:val="0"/>
                  </w:rPr>
                  <w:t xml:space="preserve">→ Expliquez en quelques phrases l’origine de votre projet et pourquoi vous le menez avec ce ou ces partenaire(s)</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color w:val="3465a4"/>
                  </w:rPr>
                </w:pPr>
                <w:r w:rsidDel="00000000" w:rsidR="00000000" w:rsidRPr="00000000">
                  <w:rPr>
                    <w:i w:val="1"/>
                    <w:iCs w:val="1"/>
                    <w:color w:val="3465a4"/>
                    <w:rtl w:val="0"/>
                  </w:rPr>
                  <w:t xml:space="preserve">Exemple </w:t>
                </w:r>
                <w:r w:rsidDel="00000000" w:rsidR="00000000" w:rsidRPr="00000000">
                  <w:rPr>
                    <w:color w:val="3465a4"/>
                    <w:rtl w:val="0"/>
                  </w:rPr>
                  <w:t xml:space="preserve">: </w:t>
                </w:r>
                <w:r w:rsidDel="00000000" w:rsidR="00000000" w:rsidRPr="00000000">
                  <w:rPr>
                    <w:i w:val="1"/>
                    <w:iCs w:val="1"/>
                    <w:color w:val="3465a4"/>
                    <w:rtl w:val="0"/>
                  </w:rPr>
                  <w:t xml:space="preserve">Ce projet est la suite d’une première activité de sensibilisation entre notre association et l’école primaire partenaire. Il est né de la volonté de nos deux structures de poursuivre le projet en l'étendant à d’autres classes, et en enrichissant son contenu pédagogique avec de nouvelles thématiques. </w:t>
                </w:r>
              </w:p>
            </w:tc>
          </w:tr>
        </w:tbl>
      </w:sdtContent>
    </w:sdt>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40" w:line="259" w:lineRule="auto"/>
        <w:ind w:left="0" w:right="0" w:firstLine="0"/>
        <w:jc w:val="left"/>
        <w:rPr>
          <w:rFonts w:ascii="Calibri" w:cs="Calibri" w:eastAsia="Calibri" w:hAnsi="Calibri"/>
          <w:b w:val="0"/>
          <w:bCs w:val="0"/>
          <w:i w:val="0"/>
          <w:iCs w:val="0"/>
          <w:smallCaps w:val="0"/>
          <w:strike w:val="0"/>
          <w:color w:val="80808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6"/>
          <w:szCs w:val="26"/>
          <w:u w:val="none"/>
          <w:shd w:fill="auto" w:val="clear"/>
          <w:vertAlign w:val="baseline"/>
          <w:rtl w:val="0"/>
        </w:rPr>
        <w:t xml:space="preserve">Quel message souhaitez-vous porter à travers votre projet ?</w:t>
      </w:r>
    </w:p>
    <w:p w:rsidR="00000000" w:rsidDel="00000000" w:rsidP="00000000" w:rsidRDefault="00000000" w:rsidRPr="00000000" w14:paraId="0000008A">
      <w:pPr>
        <w:pBdr>
          <w:top w:color="000000" w:space="1" w:sz="4" w:val="single"/>
          <w:left w:color="000000" w:space="1" w:sz="4" w:val="single"/>
          <w:bottom w:color="000000" w:space="1" w:sz="4" w:val="single"/>
          <w:right w:color="000000" w:space="1" w:sz="4" w:val="single"/>
        </w:pBdr>
        <w:jc w:val="both"/>
        <w:rPr/>
      </w:pPr>
      <w:r w:rsidDel="00000000" w:rsidR="00000000" w:rsidRPr="00000000">
        <w:rPr>
          <w:color w:val="3465a4"/>
          <w:rtl w:val="0"/>
        </w:rPr>
        <w:t xml:space="preserve">→ Expliquez en quelques lignes la valeur ou le concept que vous voulez transmettre aux bénéficiaires et l’enjeu auquel il répond.</w:t>
      </w:r>
      <w:r w:rsidDel="00000000" w:rsidR="00000000" w:rsidRPr="00000000">
        <w:rPr>
          <w:rtl w:val="0"/>
        </w:rPr>
      </w:r>
    </w:p>
    <w:p w:rsidR="00000000" w:rsidDel="00000000" w:rsidP="00000000" w:rsidRDefault="00000000" w:rsidRPr="00000000" w14:paraId="0000008B">
      <w:pPr>
        <w:pBdr>
          <w:top w:color="000000" w:space="1" w:sz="4" w:val="single"/>
          <w:left w:color="000000" w:space="1" w:sz="4" w:val="single"/>
          <w:bottom w:color="000000" w:space="1" w:sz="4" w:val="single"/>
          <w:right w:color="000000" w:space="1" w:sz="4" w:val="single"/>
        </w:pBdr>
        <w:jc w:val="both"/>
        <w:rPr>
          <w:i w:val="1"/>
          <w:iCs w:val="1"/>
          <w:color w:val="3465a4"/>
        </w:rPr>
      </w:pPr>
      <w:r w:rsidDel="00000000" w:rsidR="00000000" w:rsidRPr="00000000">
        <w:rPr>
          <w:b w:val="0"/>
          <w:bCs w:val="0"/>
          <w:i w:val="1"/>
          <w:iCs w:val="1"/>
          <w:color w:val="3465a4"/>
          <w:rtl w:val="0"/>
        </w:rPr>
        <w:t xml:space="preserve">Exemple :</w:t>
      </w:r>
      <w:r w:rsidDel="00000000" w:rsidR="00000000" w:rsidRPr="00000000">
        <w:rPr>
          <w:i w:val="1"/>
          <w:iCs w:val="1"/>
          <w:color w:val="3465a4"/>
          <w:rtl w:val="0"/>
        </w:rPr>
        <w:t xml:space="preserve"> À travers notre projet d’échange musicaux et théâtraux entre des jeunes normands et des jeunes guinéens, nous souhaitons montrer qu’apprendre des autres, c'est s’ouvrir au monde ; que la diversité culturelle est une richesse ; et que comprendre les cultures, c’est mieux vivre ensemble.</w:t>
      </w:r>
    </w:p>
    <w:p w:rsidR="00000000" w:rsidDel="00000000" w:rsidP="00000000" w:rsidRDefault="00000000" w:rsidRPr="00000000" w14:paraId="0000008C">
      <w:pPr>
        <w:pBdr>
          <w:top w:color="000000" w:space="1" w:sz="4" w:val="single"/>
          <w:left w:color="000000" w:space="1" w:sz="4" w:val="single"/>
          <w:bottom w:color="000000" w:space="1" w:sz="4" w:val="single"/>
          <w:right w:color="000000" w:space="1" w:sz="4" w:val="single"/>
        </w:pBdr>
        <w:jc w:val="both"/>
        <w:rPr>
          <w:i w:val="1"/>
          <w:iCs w:val="1"/>
          <w:color w:val="3465a4"/>
        </w:rPr>
      </w:pPr>
      <w:r w:rsidDel="00000000" w:rsidR="00000000" w:rsidRPr="00000000">
        <w:rPr>
          <w:rtl w:val="0"/>
        </w:rPr>
      </w:r>
    </w:p>
    <w:p w:rsidR="00000000" w:rsidDel="00000000" w:rsidP="00000000" w:rsidRDefault="00000000" w:rsidRPr="00000000" w14:paraId="0000008D">
      <w:pPr>
        <w:pBdr>
          <w:top w:color="000000" w:space="1" w:sz="4" w:val="single"/>
          <w:left w:color="000000" w:space="1" w:sz="4" w:val="single"/>
          <w:bottom w:color="000000" w:space="1" w:sz="4" w:val="single"/>
          <w:right w:color="000000" w:space="1" w:sz="4" w:val="single"/>
        </w:pBdr>
        <w:jc w:val="both"/>
        <w:rPr>
          <w:i w:val="1"/>
          <w:iCs w:val="1"/>
          <w:color w:val="3465a4"/>
        </w:rPr>
      </w:pPr>
      <w:r w:rsidDel="00000000" w:rsidR="00000000" w:rsidRPr="00000000">
        <w:rPr>
          <w:rtl w:val="0"/>
        </w:rPr>
      </w:r>
    </w:p>
    <w:p w:rsidR="00000000" w:rsidDel="00000000" w:rsidP="00000000" w:rsidRDefault="00000000" w:rsidRPr="00000000" w14:paraId="0000008E">
      <w:pPr>
        <w:pBdr>
          <w:top w:color="000000" w:space="1" w:sz="4" w:val="single"/>
          <w:left w:color="000000" w:space="1" w:sz="4" w:val="single"/>
          <w:bottom w:color="000000" w:space="1" w:sz="4" w:val="single"/>
          <w:right w:color="000000" w:space="1" w:sz="4" w:val="single"/>
        </w:pBdr>
        <w:jc w:val="both"/>
        <w:rPr>
          <w:i w:val="1"/>
          <w:iCs w:val="1"/>
          <w:color w:val="3465a4"/>
        </w:rPr>
      </w:pPr>
      <w:r w:rsidDel="00000000" w:rsidR="00000000" w:rsidRPr="00000000">
        <w:rPr>
          <w:rtl w:val="0"/>
        </w:rPr>
      </w:r>
    </w:p>
    <w:p w:rsidR="00000000" w:rsidDel="00000000" w:rsidP="00000000" w:rsidRDefault="00000000" w:rsidRPr="00000000" w14:paraId="0000008F">
      <w:pPr>
        <w:rPr/>
        <w:sectPr>
          <w:headerReference r:id="rId10" w:type="default"/>
          <w:footerReference r:id="rId11" w:type="default"/>
          <w:pgSz w:h="16838" w:w="11906" w:orient="portrait"/>
          <w:pgMar w:bottom="1417" w:top="1531" w:left="1417" w:right="1417" w:header="1474" w:footer="708"/>
          <w:pgNumType w:start="1"/>
        </w:sectPr>
      </w:pPr>
      <w:r w:rsidDel="00000000" w:rsidR="00000000" w:rsidRPr="00000000">
        <w:rPr>
          <w:rtl w:val="0"/>
        </w:rPr>
      </w:r>
    </w:p>
    <w:p w:rsidR="00000000" w:rsidDel="00000000" w:rsidP="00000000" w:rsidRDefault="00000000" w:rsidRPr="00000000" w14:paraId="00000090">
      <w:pPr>
        <w:keepNext w:val="1"/>
        <w:keepLines w:val="1"/>
        <w:spacing w:after="0" w:lineRule="auto"/>
        <w:rPr>
          <w:color w:val="c00000"/>
          <w:sz w:val="32"/>
          <w:szCs w:val="32"/>
        </w:rPr>
      </w:pPr>
      <w:r w:rsidDel="00000000" w:rsidR="00000000" w:rsidRPr="00000000">
        <w:rPr>
          <w:color w:val="c00000"/>
          <w:sz w:val="32"/>
          <w:szCs w:val="32"/>
          <w:rtl w:val="0"/>
        </w:rPr>
        <w:t xml:space="preserve">Calendrier et description des actions </w:t>
      </w:r>
    </w:p>
    <w:p w:rsidR="00000000" w:rsidDel="00000000" w:rsidP="00000000" w:rsidRDefault="00000000" w:rsidRPr="00000000" w14:paraId="00000091">
      <w:pPr>
        <w:rPr/>
      </w:pPr>
      <w:r w:rsidDel="00000000" w:rsidR="00000000" w:rsidRPr="00000000">
        <w:rPr>
          <w:rtl w:val="0"/>
        </w:rPr>
      </w:r>
    </w:p>
    <w:tbl>
      <w:tblPr>
        <w:tblStyle w:val="Table6"/>
        <w:tblW w:w="151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0"/>
        <w:gridCol w:w="2445"/>
        <w:gridCol w:w="1320"/>
        <w:gridCol w:w="1815"/>
        <w:gridCol w:w="3630"/>
        <w:gridCol w:w="1815"/>
        <w:gridCol w:w="1815"/>
        <w:tblGridChange w:id="0">
          <w:tblGrid>
            <w:gridCol w:w="2310"/>
            <w:gridCol w:w="2445"/>
            <w:gridCol w:w="1320"/>
            <w:gridCol w:w="1815"/>
            <w:gridCol w:w="3630"/>
            <w:gridCol w:w="1815"/>
            <w:gridCol w:w="1815"/>
          </w:tblGrid>
        </w:tblGridChange>
      </w:tblGrid>
      <w:tr>
        <w:trPr>
          <w:cantSplit w:val="0"/>
          <w:trHeight w:val="1062" w:hRule="atLeast"/>
          <w:tblHeader w:val="0"/>
        </w:trPr>
        <w:tc>
          <w:tcPr>
            <w:vAlign w:val="center"/>
          </w:tcPr>
          <w:p w:rsidR="00000000" w:rsidDel="00000000" w:rsidP="00000000" w:rsidRDefault="00000000" w:rsidRPr="00000000" w14:paraId="00000092">
            <w:pPr>
              <w:spacing w:after="0" w:line="240" w:lineRule="auto"/>
              <w:jc w:val="center"/>
              <w:rPr>
                <w:b w:val="1"/>
                <w:bCs w:val="1"/>
              </w:rPr>
            </w:pPr>
            <w:r w:rsidDel="00000000" w:rsidR="00000000" w:rsidRPr="00000000">
              <w:rPr>
                <w:rtl w:val="0"/>
              </w:rPr>
            </w:r>
          </w:p>
        </w:tc>
        <w:tc>
          <w:tcPr>
            <w:vAlign w:val="center"/>
          </w:tcPr>
          <w:p w:rsidR="00000000" w:rsidDel="00000000" w:rsidP="00000000" w:rsidRDefault="00000000" w:rsidRPr="00000000" w14:paraId="00000093">
            <w:pPr>
              <w:spacing w:after="0" w:line="240" w:lineRule="auto"/>
              <w:jc w:val="center"/>
              <w:rPr>
                <w:b w:val="1"/>
                <w:bCs w:val="1"/>
              </w:rPr>
            </w:pPr>
            <w:r w:rsidDel="00000000" w:rsidR="00000000" w:rsidRPr="00000000">
              <w:rPr>
                <w:b w:val="1"/>
                <w:bCs w:val="1"/>
                <w:rtl w:val="0"/>
              </w:rPr>
              <w:t xml:space="preserve">Activités prévues</w:t>
            </w:r>
          </w:p>
        </w:tc>
        <w:tc>
          <w:tcPr>
            <w:vAlign w:val="center"/>
          </w:tcPr>
          <w:p w:rsidR="00000000" w:rsidDel="00000000" w:rsidP="00000000" w:rsidRDefault="00000000" w:rsidRPr="00000000" w14:paraId="00000094">
            <w:pPr>
              <w:spacing w:after="0" w:line="240" w:lineRule="auto"/>
              <w:jc w:val="center"/>
              <w:rPr>
                <w:b w:val="1"/>
                <w:bCs w:val="1"/>
              </w:rPr>
            </w:pPr>
            <w:r w:rsidDel="00000000" w:rsidR="00000000" w:rsidRPr="00000000">
              <w:rPr>
                <w:b w:val="1"/>
                <w:bCs w:val="1"/>
                <w:rtl w:val="0"/>
              </w:rPr>
              <w:t xml:space="preserve">Période de mise en œuvre</w:t>
            </w:r>
          </w:p>
        </w:tc>
        <w:tc>
          <w:tcPr>
            <w:vAlign w:val="center"/>
          </w:tcPr>
          <w:p w:rsidR="00000000" w:rsidDel="00000000" w:rsidP="00000000" w:rsidRDefault="00000000" w:rsidRPr="00000000" w14:paraId="00000095">
            <w:pPr>
              <w:spacing w:after="0" w:line="240" w:lineRule="auto"/>
              <w:jc w:val="center"/>
              <w:rPr>
                <w:b w:val="1"/>
                <w:bCs w:val="1"/>
              </w:rPr>
            </w:pPr>
            <w:r w:rsidDel="00000000" w:rsidR="00000000" w:rsidRPr="00000000">
              <w:rPr>
                <w:b w:val="1"/>
                <w:bCs w:val="1"/>
                <w:rtl w:val="0"/>
              </w:rPr>
              <w:t xml:space="preserve">Public cible</w:t>
            </w:r>
          </w:p>
        </w:tc>
        <w:tc>
          <w:tcPr>
            <w:vAlign w:val="center"/>
          </w:tcPr>
          <w:p w:rsidR="00000000" w:rsidDel="00000000" w:rsidP="00000000" w:rsidRDefault="00000000" w:rsidRPr="00000000" w14:paraId="00000096">
            <w:pPr>
              <w:spacing w:after="0" w:line="240" w:lineRule="auto"/>
              <w:jc w:val="center"/>
              <w:rPr>
                <w:b w:val="1"/>
                <w:bCs w:val="1"/>
              </w:rPr>
            </w:pPr>
            <w:r w:rsidDel="00000000" w:rsidR="00000000" w:rsidRPr="00000000">
              <w:rPr>
                <w:b w:val="1"/>
                <w:bCs w:val="1"/>
                <w:rtl w:val="0"/>
              </w:rPr>
              <w:t xml:space="preserve">Description</w:t>
            </w:r>
          </w:p>
        </w:tc>
        <w:tc>
          <w:tcPr>
            <w:vAlign w:val="center"/>
          </w:tcPr>
          <w:p w:rsidR="00000000" w:rsidDel="00000000" w:rsidP="00000000" w:rsidRDefault="00000000" w:rsidRPr="00000000" w14:paraId="00000097">
            <w:pPr>
              <w:spacing w:after="0" w:line="240" w:lineRule="auto"/>
              <w:jc w:val="center"/>
              <w:rPr>
                <w:b w:val="1"/>
                <w:bCs w:val="1"/>
              </w:rPr>
            </w:pPr>
            <w:r w:rsidDel="00000000" w:rsidR="00000000" w:rsidRPr="00000000">
              <w:rPr>
                <w:b w:val="1"/>
                <w:bCs w:val="1"/>
                <w:rtl w:val="0"/>
              </w:rPr>
              <w:t xml:space="preserve">Structure mettant en œuvre l’activité</w:t>
            </w:r>
          </w:p>
        </w:tc>
        <w:tc>
          <w:tcPr>
            <w:vAlign w:val="center"/>
          </w:tcPr>
          <w:p w:rsidR="00000000" w:rsidDel="00000000" w:rsidP="00000000" w:rsidRDefault="00000000" w:rsidRPr="00000000" w14:paraId="00000098">
            <w:pPr>
              <w:spacing w:after="0" w:line="240" w:lineRule="auto"/>
              <w:jc w:val="center"/>
              <w:rPr>
                <w:b w:val="1"/>
                <w:bCs w:val="1"/>
              </w:rPr>
            </w:pPr>
            <w:r w:rsidDel="00000000" w:rsidR="00000000" w:rsidRPr="00000000">
              <w:rPr>
                <w:b w:val="1"/>
                <w:bCs w:val="1"/>
                <w:rtl w:val="0"/>
              </w:rPr>
              <w:t xml:space="preserve">Résultat attendu (qualitatif ou quantitatif)</w:t>
            </w:r>
          </w:p>
        </w:tc>
      </w:tr>
      <w:tr>
        <w:trPr>
          <w:cantSplit w:val="0"/>
          <w:trHeight w:val="1275" w:hRule="atLeast"/>
          <w:tblHeader w:val="0"/>
        </w:trPr>
        <w:tc>
          <w:tcPr>
            <w:vAlign w:val="center"/>
          </w:tcPr>
          <w:p w:rsidR="00000000" w:rsidDel="00000000" w:rsidP="00000000" w:rsidRDefault="00000000" w:rsidRPr="00000000" w14:paraId="00000099">
            <w:pPr>
              <w:spacing w:after="240" w:before="240" w:line="240" w:lineRule="auto"/>
              <w:rPr>
                <w:i w:val="1"/>
                <w:iCs w:val="1"/>
                <w:color w:val="3465a4"/>
              </w:rPr>
            </w:pPr>
            <w:r w:rsidDel="00000000" w:rsidR="00000000" w:rsidRPr="00000000">
              <w:rPr>
                <w:i w:val="1"/>
                <w:iCs w:val="1"/>
                <w:color w:val="3465a4"/>
                <w:rtl w:val="0"/>
              </w:rPr>
              <w:t xml:space="preserve">Objectif 0 : Améliorer les connaissances de jeunes sur les enjeux du gaspillage alimentaire</w:t>
            </w:r>
            <w:r w:rsidDel="00000000" w:rsidR="00000000" w:rsidRPr="00000000">
              <w:rPr>
                <w:rtl w:val="0"/>
              </w:rPr>
            </w:r>
          </w:p>
        </w:tc>
        <w:tc>
          <w:tcPr>
            <w:vAlign w:val="center"/>
          </w:tcPr>
          <w:p w:rsidR="00000000" w:rsidDel="00000000" w:rsidP="00000000" w:rsidRDefault="00000000" w:rsidRPr="00000000" w14:paraId="0000009A">
            <w:pPr>
              <w:spacing w:after="0" w:line="240" w:lineRule="auto"/>
              <w:rPr>
                <w:i w:val="1"/>
                <w:iCs w:val="1"/>
                <w:color w:val="3465a4"/>
              </w:rPr>
            </w:pPr>
            <w:r w:rsidDel="00000000" w:rsidR="00000000" w:rsidRPr="00000000">
              <w:rPr>
                <w:i w:val="1"/>
                <w:iCs w:val="1"/>
                <w:color w:val="3465a4"/>
                <w:rtl w:val="0"/>
              </w:rPr>
              <w:t xml:space="preserve">Ateliers interactifs</w:t>
            </w:r>
          </w:p>
        </w:tc>
        <w:tc>
          <w:tcPr/>
          <w:p w:rsidR="00000000" w:rsidDel="00000000" w:rsidP="00000000" w:rsidRDefault="00000000" w:rsidRPr="00000000" w14:paraId="0000009B">
            <w:pPr>
              <w:spacing w:after="0" w:line="240" w:lineRule="auto"/>
              <w:rPr>
                <w:i w:val="1"/>
                <w:iCs w:val="1"/>
                <w:color w:val="3465a4"/>
              </w:rPr>
            </w:pPr>
            <w:r w:rsidDel="00000000" w:rsidR="00000000" w:rsidRPr="00000000">
              <w:rPr>
                <w:rtl w:val="0"/>
              </w:rPr>
            </w:r>
          </w:p>
          <w:p w:rsidR="00000000" w:rsidDel="00000000" w:rsidP="00000000" w:rsidRDefault="00000000" w:rsidRPr="00000000" w14:paraId="0000009C">
            <w:pPr>
              <w:spacing w:after="0" w:line="240" w:lineRule="auto"/>
              <w:rPr>
                <w:i w:val="1"/>
                <w:iCs w:val="1"/>
                <w:color w:val="3465a4"/>
              </w:rPr>
            </w:pPr>
            <w:r w:rsidDel="00000000" w:rsidR="00000000" w:rsidRPr="00000000">
              <w:rPr>
                <w:i w:val="1"/>
                <w:iCs w:val="1"/>
                <w:color w:val="3465a4"/>
                <w:rtl w:val="0"/>
              </w:rPr>
              <w:t xml:space="preserve">Septembre 2026</w:t>
            </w:r>
          </w:p>
        </w:tc>
        <w:tc>
          <w:tcPr/>
          <w:p w:rsidR="00000000" w:rsidDel="00000000" w:rsidP="00000000" w:rsidRDefault="00000000" w:rsidRPr="00000000" w14:paraId="0000009D">
            <w:pPr>
              <w:spacing w:after="0" w:line="240" w:lineRule="auto"/>
              <w:jc w:val="center"/>
              <w:rPr>
                <w:i w:val="1"/>
                <w:iCs w:val="1"/>
                <w:color w:val="3465a4"/>
              </w:rPr>
            </w:pPr>
            <w:r w:rsidDel="00000000" w:rsidR="00000000" w:rsidRPr="00000000">
              <w:rPr>
                <w:rtl w:val="0"/>
              </w:rPr>
            </w:r>
          </w:p>
          <w:p w:rsidR="00000000" w:rsidDel="00000000" w:rsidP="00000000" w:rsidRDefault="00000000" w:rsidRPr="00000000" w14:paraId="0000009E">
            <w:pPr>
              <w:spacing w:after="0" w:line="240" w:lineRule="auto"/>
              <w:jc w:val="center"/>
              <w:rPr>
                <w:i w:val="1"/>
                <w:iCs w:val="1"/>
                <w:color w:val="3465a4"/>
              </w:rPr>
            </w:pPr>
            <w:r w:rsidDel="00000000" w:rsidR="00000000" w:rsidRPr="00000000">
              <w:rPr>
                <w:i w:val="1"/>
                <w:iCs w:val="1"/>
                <w:color w:val="3465a4"/>
                <w:rtl w:val="0"/>
              </w:rPr>
              <w:t xml:space="preserve">Classe de 5e et 4e du Collège Jules Verne de Dieppe</w:t>
            </w:r>
          </w:p>
        </w:tc>
        <w:tc>
          <w:tcPr/>
          <w:p w:rsidR="00000000" w:rsidDel="00000000" w:rsidP="00000000" w:rsidRDefault="00000000" w:rsidRPr="00000000" w14:paraId="0000009F">
            <w:pPr>
              <w:spacing w:after="0" w:line="240" w:lineRule="auto"/>
              <w:jc w:val="center"/>
              <w:rPr>
                <w:i w:val="1"/>
                <w:iCs w:val="1"/>
                <w:color w:val="3465a4"/>
              </w:rPr>
            </w:pPr>
            <w:r w:rsidDel="00000000" w:rsidR="00000000" w:rsidRPr="00000000">
              <w:rPr>
                <w:rtl w:val="0"/>
              </w:rPr>
            </w:r>
          </w:p>
          <w:p w:rsidR="00000000" w:rsidDel="00000000" w:rsidP="00000000" w:rsidRDefault="00000000" w:rsidRPr="00000000" w14:paraId="000000A0">
            <w:pPr>
              <w:spacing w:after="0" w:line="240" w:lineRule="auto"/>
              <w:rPr>
                <w:i w:val="1"/>
                <w:iCs w:val="1"/>
                <w:color w:val="3465a4"/>
              </w:rPr>
            </w:pPr>
            <w:r w:rsidDel="00000000" w:rsidR="00000000" w:rsidRPr="00000000">
              <w:rPr>
                <w:i w:val="1"/>
                <w:iCs w:val="1"/>
                <w:color w:val="3465a4"/>
                <w:rtl w:val="0"/>
              </w:rPr>
              <w:t xml:space="preserve">Projection d’un documentaire sur le gaspillage alimentaire, exercices sur le calcul de sa consommation et débat en classe</w:t>
            </w:r>
          </w:p>
          <w:p w:rsidR="00000000" w:rsidDel="00000000" w:rsidP="00000000" w:rsidRDefault="00000000" w:rsidRPr="00000000" w14:paraId="000000A1">
            <w:pPr>
              <w:spacing w:after="0" w:line="240" w:lineRule="auto"/>
              <w:rPr/>
            </w:pPr>
            <w:r w:rsidDel="00000000" w:rsidR="00000000" w:rsidRPr="00000000">
              <w:rPr>
                <w:rtl w:val="0"/>
              </w:rPr>
            </w:r>
          </w:p>
        </w:tc>
        <w:tc>
          <w:tcPr/>
          <w:p w:rsidR="00000000" w:rsidDel="00000000" w:rsidP="00000000" w:rsidRDefault="00000000" w:rsidRPr="00000000" w14:paraId="000000A2">
            <w:pPr>
              <w:spacing w:after="0" w:line="240" w:lineRule="auto"/>
              <w:rPr/>
            </w:pPr>
            <w:r w:rsidDel="00000000" w:rsidR="00000000" w:rsidRPr="00000000">
              <w:rPr>
                <w:rtl w:val="0"/>
              </w:rPr>
            </w:r>
          </w:p>
          <w:p w:rsidR="00000000" w:rsidDel="00000000" w:rsidP="00000000" w:rsidRDefault="00000000" w:rsidRPr="00000000" w14:paraId="000000A3">
            <w:pPr>
              <w:spacing w:after="0" w:line="240" w:lineRule="auto"/>
              <w:rPr>
                <w:i w:val="1"/>
                <w:iCs w:val="1"/>
                <w:color w:val="3465a4"/>
              </w:rPr>
            </w:pPr>
            <w:r w:rsidDel="00000000" w:rsidR="00000000" w:rsidRPr="00000000">
              <w:rPr>
                <w:i w:val="1"/>
                <w:iCs w:val="1"/>
                <w:color w:val="3465a4"/>
                <w:rtl w:val="0"/>
              </w:rPr>
              <w:t xml:space="preserve">En partenariat avec l’association Too good To Go</w:t>
            </w:r>
          </w:p>
        </w:tc>
        <w:tc>
          <w:tcPr/>
          <w:p w:rsidR="00000000" w:rsidDel="00000000" w:rsidP="00000000" w:rsidRDefault="00000000" w:rsidRPr="00000000" w14:paraId="000000A4">
            <w:pPr>
              <w:spacing w:after="0" w:line="240" w:lineRule="auto"/>
              <w:rPr>
                <w:i w:val="1"/>
                <w:iCs w:val="1"/>
                <w:color w:val="3465a4"/>
              </w:rPr>
            </w:pPr>
            <w:r w:rsidDel="00000000" w:rsidR="00000000" w:rsidRPr="00000000">
              <w:rPr>
                <w:rtl w:val="0"/>
              </w:rPr>
            </w:r>
          </w:p>
          <w:p w:rsidR="00000000" w:rsidDel="00000000" w:rsidP="00000000" w:rsidRDefault="00000000" w:rsidRPr="00000000" w14:paraId="000000A5">
            <w:pPr>
              <w:spacing w:after="0" w:line="240" w:lineRule="auto"/>
              <w:rPr>
                <w:i w:val="1"/>
                <w:iCs w:val="1"/>
                <w:color w:val="3465a4"/>
              </w:rPr>
            </w:pPr>
            <w:r w:rsidDel="00000000" w:rsidR="00000000" w:rsidRPr="00000000">
              <w:rPr>
                <w:i w:val="1"/>
                <w:iCs w:val="1"/>
                <w:color w:val="3465a4"/>
                <w:rtl w:val="0"/>
              </w:rPr>
              <w:t xml:space="preserve">X élèves sensibilisé·es</w:t>
            </w:r>
          </w:p>
        </w:tc>
      </w:tr>
      <w:tr>
        <w:trPr>
          <w:cantSplit w:val="0"/>
          <w:trHeight w:val="1275" w:hRule="atLeast"/>
          <w:tblHeader w:val="0"/>
        </w:trPr>
        <w:tc>
          <w:tcPr>
            <w:vAlign w:val="center"/>
          </w:tcPr>
          <w:p w:rsidR="00000000" w:rsidDel="00000000" w:rsidP="00000000" w:rsidRDefault="00000000" w:rsidRPr="00000000" w14:paraId="000000A6">
            <w:pPr>
              <w:spacing w:after="0" w:line="240" w:lineRule="auto"/>
              <w:rPr>
                <w:b w:val="1"/>
                <w:bCs w:val="1"/>
              </w:rPr>
            </w:pPr>
            <w:r w:rsidDel="00000000" w:rsidR="00000000" w:rsidRPr="00000000">
              <w:rPr>
                <w:b w:val="1"/>
                <w:bCs w:val="1"/>
                <w:rtl w:val="0"/>
              </w:rPr>
              <w:t xml:space="preserve">Objectif n°1</w:t>
            </w:r>
            <w:r w:rsidDel="00000000" w:rsidR="00000000" w:rsidRPr="00000000">
              <w:rPr>
                <w:rtl w:val="0"/>
              </w:rPr>
            </w:r>
          </w:p>
        </w:tc>
        <w:tc>
          <w:tcPr/>
          <w:p w:rsidR="00000000" w:rsidDel="00000000" w:rsidP="00000000" w:rsidRDefault="00000000" w:rsidRPr="00000000" w14:paraId="000000A7">
            <w:pPr>
              <w:spacing w:after="0" w:line="240" w:lineRule="auto"/>
              <w:rPr/>
            </w:pPr>
            <w:r w:rsidDel="00000000" w:rsidR="00000000" w:rsidRPr="00000000">
              <w:rPr>
                <w:rtl w:val="0"/>
              </w:rPr>
            </w:r>
          </w:p>
        </w:tc>
        <w:tc>
          <w:tcPr>
            <w:vAlign w:val="center"/>
          </w:tcPr>
          <w:p w:rsidR="00000000" w:rsidDel="00000000" w:rsidP="00000000" w:rsidRDefault="00000000" w:rsidRPr="00000000" w14:paraId="000000A8">
            <w:pPr>
              <w:spacing w:after="0" w:line="240" w:lineRule="auto"/>
              <w:rPr>
                <w:i w:val="1"/>
                <w:iCs w:val="1"/>
                <w:color w:val="3465a4"/>
              </w:rPr>
            </w:pPr>
            <w:r w:rsidDel="00000000" w:rsidR="00000000" w:rsidRPr="00000000">
              <w:rPr>
                <w:rtl w:val="0"/>
              </w:rPr>
            </w:r>
          </w:p>
        </w:tc>
        <w:tc>
          <w:tcPr/>
          <w:p w:rsidR="00000000" w:rsidDel="00000000" w:rsidP="00000000" w:rsidRDefault="00000000" w:rsidRPr="00000000" w14:paraId="000000A9">
            <w:pPr>
              <w:spacing w:after="0" w:line="240" w:lineRule="auto"/>
              <w:rPr/>
            </w:pPr>
            <w:r w:rsidDel="00000000" w:rsidR="00000000" w:rsidRPr="00000000">
              <w:rPr>
                <w:rtl w:val="0"/>
              </w:rPr>
            </w:r>
          </w:p>
        </w:tc>
        <w:tc>
          <w:tcPr/>
          <w:p w:rsidR="00000000" w:rsidDel="00000000" w:rsidP="00000000" w:rsidRDefault="00000000" w:rsidRPr="00000000" w14:paraId="000000AA">
            <w:pPr>
              <w:spacing w:after="0" w:line="240" w:lineRule="auto"/>
              <w:rPr/>
            </w:pPr>
            <w:r w:rsidDel="00000000" w:rsidR="00000000" w:rsidRPr="00000000">
              <w:rPr>
                <w:rtl w:val="0"/>
              </w:rPr>
            </w:r>
          </w:p>
        </w:tc>
        <w:tc>
          <w:tcPr/>
          <w:p w:rsidR="00000000" w:rsidDel="00000000" w:rsidP="00000000" w:rsidRDefault="00000000" w:rsidRPr="00000000" w14:paraId="000000AB">
            <w:pPr>
              <w:spacing w:after="0" w:line="240" w:lineRule="auto"/>
              <w:rPr/>
            </w:pPr>
            <w:r w:rsidDel="00000000" w:rsidR="00000000" w:rsidRPr="00000000">
              <w:rPr>
                <w:rtl w:val="0"/>
              </w:rPr>
            </w:r>
          </w:p>
        </w:tc>
        <w:tc>
          <w:tcPr/>
          <w:p w:rsidR="00000000" w:rsidDel="00000000" w:rsidP="00000000" w:rsidRDefault="00000000" w:rsidRPr="00000000" w14:paraId="000000AC">
            <w:pPr>
              <w:spacing w:after="0" w:line="240" w:lineRule="auto"/>
              <w:rPr/>
            </w:pPr>
            <w:r w:rsidDel="00000000" w:rsidR="00000000" w:rsidRPr="00000000">
              <w:rPr>
                <w:rtl w:val="0"/>
              </w:rPr>
            </w:r>
          </w:p>
        </w:tc>
      </w:tr>
      <w:tr>
        <w:trPr>
          <w:cantSplit w:val="0"/>
          <w:trHeight w:val="1183" w:hRule="atLeast"/>
          <w:tblHeader w:val="0"/>
        </w:trPr>
        <w:tc>
          <w:tcPr>
            <w:vAlign w:val="center"/>
          </w:tcPr>
          <w:p w:rsidR="00000000" w:rsidDel="00000000" w:rsidP="00000000" w:rsidRDefault="00000000" w:rsidRPr="00000000" w14:paraId="000000AD">
            <w:pPr>
              <w:spacing w:after="0" w:line="240" w:lineRule="auto"/>
              <w:rPr>
                <w:b w:val="1"/>
                <w:bCs w:val="1"/>
              </w:rPr>
            </w:pPr>
            <w:r w:rsidDel="00000000" w:rsidR="00000000" w:rsidRPr="00000000">
              <w:rPr>
                <w:b w:val="1"/>
                <w:bCs w:val="1"/>
                <w:rtl w:val="0"/>
              </w:rPr>
              <w:t xml:space="preserve">Objectif n°2</w:t>
            </w:r>
            <w:r w:rsidDel="00000000" w:rsidR="00000000" w:rsidRPr="00000000">
              <w:rPr>
                <w:rtl w:val="0"/>
              </w:rPr>
            </w:r>
          </w:p>
        </w:tc>
        <w:tc>
          <w:tcPr/>
          <w:p w:rsidR="00000000" w:rsidDel="00000000" w:rsidP="00000000" w:rsidRDefault="00000000" w:rsidRPr="00000000" w14:paraId="000000AE">
            <w:pPr>
              <w:spacing w:after="0" w:line="240" w:lineRule="auto"/>
              <w:rPr/>
            </w:pPr>
            <w:r w:rsidDel="00000000" w:rsidR="00000000" w:rsidRPr="00000000">
              <w:rPr>
                <w:rtl w:val="0"/>
              </w:rPr>
            </w:r>
          </w:p>
        </w:tc>
        <w:tc>
          <w:tcPr/>
          <w:p w:rsidR="00000000" w:rsidDel="00000000" w:rsidP="00000000" w:rsidRDefault="00000000" w:rsidRPr="00000000" w14:paraId="000000AF">
            <w:pPr>
              <w:spacing w:after="0" w:line="240" w:lineRule="auto"/>
              <w:rPr/>
            </w:pPr>
            <w:r w:rsidDel="00000000" w:rsidR="00000000" w:rsidRPr="00000000">
              <w:rPr>
                <w:rtl w:val="0"/>
              </w:rPr>
            </w:r>
          </w:p>
        </w:tc>
        <w:tc>
          <w:tcPr/>
          <w:p w:rsidR="00000000" w:rsidDel="00000000" w:rsidP="00000000" w:rsidRDefault="00000000" w:rsidRPr="00000000" w14:paraId="000000B0">
            <w:pPr>
              <w:spacing w:after="0" w:line="240" w:lineRule="auto"/>
              <w:rPr/>
            </w:pPr>
            <w:r w:rsidDel="00000000" w:rsidR="00000000" w:rsidRPr="00000000">
              <w:rPr>
                <w:rtl w:val="0"/>
              </w:rPr>
            </w:r>
          </w:p>
        </w:tc>
        <w:tc>
          <w:tcPr/>
          <w:p w:rsidR="00000000" w:rsidDel="00000000" w:rsidP="00000000" w:rsidRDefault="00000000" w:rsidRPr="00000000" w14:paraId="000000B1">
            <w:pPr>
              <w:spacing w:after="0" w:line="240" w:lineRule="auto"/>
              <w:rPr/>
            </w:pPr>
            <w:r w:rsidDel="00000000" w:rsidR="00000000" w:rsidRPr="00000000">
              <w:rPr>
                <w:rtl w:val="0"/>
              </w:rPr>
            </w:r>
          </w:p>
        </w:tc>
        <w:tc>
          <w:tcPr/>
          <w:p w:rsidR="00000000" w:rsidDel="00000000" w:rsidP="00000000" w:rsidRDefault="00000000" w:rsidRPr="00000000" w14:paraId="000000B2">
            <w:pPr>
              <w:spacing w:after="0" w:line="240" w:lineRule="auto"/>
              <w:rPr/>
            </w:pPr>
            <w:r w:rsidDel="00000000" w:rsidR="00000000" w:rsidRPr="00000000">
              <w:rPr>
                <w:rtl w:val="0"/>
              </w:rPr>
            </w:r>
          </w:p>
        </w:tc>
        <w:tc>
          <w:tcPr/>
          <w:p w:rsidR="00000000" w:rsidDel="00000000" w:rsidP="00000000" w:rsidRDefault="00000000" w:rsidRPr="00000000" w14:paraId="000000B3">
            <w:pPr>
              <w:spacing w:after="0" w:line="240" w:lineRule="auto"/>
              <w:rPr/>
            </w:pPr>
            <w:r w:rsidDel="00000000" w:rsidR="00000000" w:rsidRPr="00000000">
              <w:rPr>
                <w:rtl w:val="0"/>
              </w:rPr>
            </w:r>
          </w:p>
        </w:tc>
      </w:tr>
      <w:tr>
        <w:trPr>
          <w:cantSplit w:val="0"/>
          <w:trHeight w:val="1183" w:hRule="atLeast"/>
          <w:tblHeader w:val="0"/>
        </w:trPr>
        <w:tc>
          <w:tcPr>
            <w:vAlign w:val="center"/>
          </w:tcPr>
          <w:p w:rsidR="00000000" w:rsidDel="00000000" w:rsidP="00000000" w:rsidRDefault="00000000" w:rsidRPr="00000000" w14:paraId="000000B4">
            <w:pPr>
              <w:spacing w:after="0" w:line="240" w:lineRule="auto"/>
              <w:rPr>
                <w:b w:val="1"/>
                <w:bCs w:val="1"/>
              </w:rPr>
            </w:pPr>
            <w:r w:rsidDel="00000000" w:rsidR="00000000" w:rsidRPr="00000000">
              <w:rPr>
                <w:b w:val="1"/>
                <w:bCs w:val="1"/>
                <w:rtl w:val="0"/>
              </w:rPr>
              <w:t xml:space="preserve">Objectif n°3 </w:t>
            </w:r>
            <w:r w:rsidDel="00000000" w:rsidR="00000000" w:rsidRPr="00000000">
              <w:rPr>
                <w:rtl w:val="0"/>
              </w:rPr>
            </w:r>
          </w:p>
        </w:tc>
        <w:tc>
          <w:tcPr/>
          <w:p w:rsidR="00000000" w:rsidDel="00000000" w:rsidP="00000000" w:rsidRDefault="00000000" w:rsidRPr="00000000" w14:paraId="000000B5">
            <w:pPr>
              <w:spacing w:after="0" w:line="240" w:lineRule="auto"/>
              <w:rPr/>
            </w:pPr>
            <w:r w:rsidDel="00000000" w:rsidR="00000000" w:rsidRPr="00000000">
              <w:rPr>
                <w:rtl w:val="0"/>
              </w:rPr>
            </w:r>
          </w:p>
        </w:tc>
        <w:tc>
          <w:tcPr/>
          <w:p w:rsidR="00000000" w:rsidDel="00000000" w:rsidP="00000000" w:rsidRDefault="00000000" w:rsidRPr="00000000" w14:paraId="000000B6">
            <w:pPr>
              <w:spacing w:after="0" w:line="240" w:lineRule="auto"/>
              <w:rPr/>
            </w:pPr>
            <w:r w:rsidDel="00000000" w:rsidR="00000000" w:rsidRPr="00000000">
              <w:rPr>
                <w:rtl w:val="0"/>
              </w:rPr>
            </w:r>
          </w:p>
        </w:tc>
        <w:tc>
          <w:tcPr/>
          <w:p w:rsidR="00000000" w:rsidDel="00000000" w:rsidP="00000000" w:rsidRDefault="00000000" w:rsidRPr="00000000" w14:paraId="000000B7">
            <w:pPr>
              <w:spacing w:after="0" w:line="240" w:lineRule="auto"/>
              <w:rPr/>
            </w:pPr>
            <w:r w:rsidDel="00000000" w:rsidR="00000000" w:rsidRPr="00000000">
              <w:rPr>
                <w:rtl w:val="0"/>
              </w:rPr>
            </w:r>
          </w:p>
        </w:tc>
        <w:tc>
          <w:tcPr/>
          <w:p w:rsidR="00000000" w:rsidDel="00000000" w:rsidP="00000000" w:rsidRDefault="00000000" w:rsidRPr="00000000" w14:paraId="000000B8">
            <w:pPr>
              <w:spacing w:after="0" w:line="240" w:lineRule="auto"/>
              <w:rPr/>
            </w:pPr>
            <w:r w:rsidDel="00000000" w:rsidR="00000000" w:rsidRPr="00000000">
              <w:rPr>
                <w:rtl w:val="0"/>
              </w:rPr>
            </w:r>
          </w:p>
        </w:tc>
        <w:tc>
          <w:tcPr/>
          <w:p w:rsidR="00000000" w:rsidDel="00000000" w:rsidP="00000000" w:rsidRDefault="00000000" w:rsidRPr="00000000" w14:paraId="000000B9">
            <w:pPr>
              <w:spacing w:after="0" w:line="240" w:lineRule="auto"/>
              <w:rPr/>
            </w:pPr>
            <w:r w:rsidDel="00000000" w:rsidR="00000000" w:rsidRPr="00000000">
              <w:rPr>
                <w:rtl w:val="0"/>
              </w:rPr>
            </w:r>
          </w:p>
        </w:tc>
        <w:tc>
          <w:tcPr/>
          <w:p w:rsidR="00000000" w:rsidDel="00000000" w:rsidP="00000000" w:rsidRDefault="00000000" w:rsidRPr="00000000" w14:paraId="000000BA">
            <w:pPr>
              <w:spacing w:after="0" w:line="240" w:lineRule="auto"/>
              <w:rPr/>
            </w:pPr>
            <w:r w:rsidDel="00000000" w:rsidR="00000000" w:rsidRPr="00000000">
              <w:rPr>
                <w:rtl w:val="0"/>
              </w:rPr>
            </w:r>
          </w:p>
        </w:tc>
      </w:tr>
    </w:tbl>
    <w:p w:rsidR="00000000" w:rsidDel="00000000" w:rsidP="00000000" w:rsidRDefault="00000000" w:rsidRPr="00000000" w14:paraId="000000BB">
      <w:pPr>
        <w:rPr/>
        <w:sectPr>
          <w:type w:val="nextPage"/>
          <w:pgSz w:h="11906" w:w="16838" w:orient="landscape"/>
          <w:pgMar w:bottom="1417" w:top="1531" w:left="1417" w:right="1417" w:header="1474" w:footer="708"/>
        </w:sect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Démarche pédagogique</w:t>
      </w:r>
    </w:p>
    <w:p w:rsidR="00000000" w:rsidDel="00000000" w:rsidP="00000000" w:rsidRDefault="00000000" w:rsidRPr="00000000" w14:paraId="000000BE">
      <w:pPr>
        <w:pBdr>
          <w:top w:color="000000" w:space="1" w:sz="4" w:val="single"/>
          <w:left w:color="000000" w:space="1" w:sz="4" w:val="single"/>
          <w:bottom w:color="000000" w:space="1" w:sz="4" w:val="single"/>
          <w:right w:color="000000" w:space="1" w:sz="4" w:val="single"/>
        </w:pBdr>
        <w:jc w:val="both"/>
        <w:rPr/>
      </w:pPr>
      <w:r w:rsidDel="00000000" w:rsidR="00000000" w:rsidRPr="00000000">
        <w:rPr>
          <w:color w:val="3465a4"/>
          <w:rtl w:val="0"/>
        </w:rPr>
        <w:t xml:space="preserve">→ Expliquez en quelques phrases comment votre projet facilite l’apprentissage, la compréhension et l’engagement du public cible. Mettez en avant votre approche pédagogique : participative, immersive, ludique, scientifique, etc. </w:t>
      </w:r>
      <w:hyperlink r:id="rId12">
        <w:r w:rsidDel="00000000" w:rsidR="00000000" w:rsidRPr="00000000">
          <w:rPr>
            <w:color w:val="1155cc"/>
            <w:u w:val="single"/>
            <w:rtl w:val="0"/>
          </w:rPr>
          <w:t xml:space="preserve">Dans une démarche d’ECSI</w:t>
        </w:r>
      </w:hyperlink>
      <w:r w:rsidDel="00000000" w:rsidR="00000000" w:rsidRPr="00000000">
        <w:rPr>
          <w:color w:val="3465a4"/>
          <w:rtl w:val="0"/>
        </w:rPr>
        <w:t xml:space="preserve">, détaillez comment votre public est amené à s’informer, comprendre et agir ?</w:t>
      </w:r>
      <w:r w:rsidDel="00000000" w:rsidR="00000000" w:rsidRPr="00000000">
        <w:rPr>
          <w:rtl w:val="0"/>
        </w:rPr>
      </w:r>
    </w:p>
    <w:p w:rsidR="00000000" w:rsidDel="00000000" w:rsidP="00000000" w:rsidRDefault="00000000" w:rsidRPr="00000000" w14:paraId="000000BF">
      <w:pPr>
        <w:pBdr>
          <w:top w:color="000000" w:space="1" w:sz="4" w:val="single"/>
          <w:left w:color="000000" w:space="1" w:sz="4" w:val="single"/>
          <w:bottom w:color="000000" w:space="1" w:sz="4" w:val="single"/>
          <w:right w:color="000000" w:space="1" w:sz="4" w:val="single"/>
        </w:pBdr>
        <w:jc w:val="both"/>
        <w:rPr/>
      </w:pPr>
      <w:r w:rsidDel="00000000" w:rsidR="00000000" w:rsidRPr="00000000">
        <w:rPr>
          <w:i w:val="1"/>
          <w:iCs w:val="1"/>
          <w:color w:val="3465a4"/>
          <w:rtl w:val="0"/>
        </w:rPr>
        <w:t xml:space="preserve">Exemple : Les élèves ont participé au choix de la thématique et seront acteurs via des jeux de rôles et des mises en situation dans les dernières séances du programme.</w:t>
      </w:r>
      <w:r w:rsidDel="00000000" w:rsidR="00000000" w:rsidRPr="00000000">
        <w:rPr>
          <w:rtl w:val="0"/>
        </w:rPr>
      </w:r>
    </w:p>
    <w:p w:rsidR="00000000" w:rsidDel="00000000" w:rsidP="00000000" w:rsidRDefault="00000000" w:rsidRPr="00000000" w14:paraId="000000C0">
      <w:pPr>
        <w:pBdr>
          <w:top w:color="000000" w:space="1" w:sz="4" w:val="single"/>
          <w:left w:color="000000" w:space="1" w:sz="4" w:val="single"/>
          <w:bottom w:color="000000" w:space="1" w:sz="4" w:val="single"/>
          <w:right w:color="000000" w:space="1" w:sz="4" w:val="single"/>
        </w:pBdr>
        <w:jc w:val="both"/>
        <w:rPr/>
      </w:pPr>
      <w:r w:rsidDel="00000000" w:rsidR="00000000" w:rsidRPr="00000000">
        <w:rPr>
          <w:rtl w:val="0"/>
        </w:rPr>
      </w:r>
    </w:p>
    <w:p w:rsidR="00000000" w:rsidDel="00000000" w:rsidP="00000000" w:rsidRDefault="00000000" w:rsidRPr="00000000" w14:paraId="000000C1">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2">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3">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4">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5">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La prise en compte des enjeux de genre</w:t>
      </w: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superscript"/>
        </w:rPr>
        <w:footnoteReference w:customMarkFollows="0" w:id="0"/>
      </w: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 </w:t>
      </w:r>
    </w:p>
    <w:p w:rsidR="00000000" w:rsidDel="00000000" w:rsidP="00000000" w:rsidRDefault="00000000" w:rsidRPr="00000000" w14:paraId="000000C8">
      <w:pPr>
        <w:pBdr>
          <w:top w:color="000000" w:space="1" w:sz="4" w:val="single"/>
          <w:left w:color="000000" w:space="1" w:sz="4" w:val="single"/>
          <w:bottom w:color="000000" w:space="1" w:sz="4" w:val="single"/>
          <w:right w:color="000000" w:space="1" w:sz="4" w:val="single"/>
        </w:pBdr>
        <w:jc w:val="both"/>
        <w:rPr/>
      </w:pPr>
      <w:r w:rsidDel="00000000" w:rsidR="00000000" w:rsidRPr="00000000">
        <w:rPr>
          <w:color w:val="3465a4"/>
          <w:rtl w:val="0"/>
        </w:rPr>
        <w:t xml:space="preserve">→ Expliquez brièvement si et comment votre projet prend en compte les </w:t>
      </w:r>
      <w:r w:rsidDel="00000000" w:rsidR="00000000" w:rsidRPr="00000000">
        <w:rPr>
          <w:b w:val="0"/>
          <w:bCs w:val="0"/>
          <w:color w:val="3465a4"/>
          <w:rtl w:val="0"/>
        </w:rPr>
        <w:t xml:space="preserve">inégalités de genre</w:t>
      </w:r>
      <w:r w:rsidDel="00000000" w:rsidR="00000000" w:rsidRPr="00000000">
        <w:rPr>
          <w:color w:val="3465a4"/>
          <w:rtl w:val="0"/>
        </w:rPr>
        <w:t xml:space="preserve"> et encourage l’</w:t>
      </w:r>
      <w:r w:rsidDel="00000000" w:rsidR="00000000" w:rsidRPr="00000000">
        <w:rPr>
          <w:b w:val="0"/>
          <w:bCs w:val="0"/>
          <w:color w:val="3465a4"/>
          <w:rtl w:val="0"/>
        </w:rPr>
        <w:t xml:space="preserve">inclusion</w:t>
      </w:r>
      <w:r w:rsidDel="00000000" w:rsidR="00000000" w:rsidRPr="00000000">
        <w:rPr>
          <w:color w:val="3465a4"/>
          <w:rtl w:val="0"/>
        </w:rPr>
        <w:t xml:space="preserve"> et l’</w:t>
      </w:r>
      <w:r w:rsidDel="00000000" w:rsidR="00000000" w:rsidRPr="00000000">
        <w:rPr>
          <w:b w:val="0"/>
          <w:bCs w:val="0"/>
          <w:color w:val="3465a4"/>
          <w:rtl w:val="0"/>
        </w:rPr>
        <w:t xml:space="preserve">égalité femmes-hommes</w:t>
      </w:r>
      <w:r w:rsidDel="00000000" w:rsidR="00000000" w:rsidRPr="00000000">
        <w:rPr>
          <w:color w:val="3465a4"/>
          <w:rtl w:val="0"/>
        </w:rPr>
        <w:t xml:space="preserve">. Votre projet sensibilise-t-il aux stéréotypes de genre, favorise-t-il une participation équilibrée, ou s’adresse-t-il spécifiquement à un public vulnérable en raison du genre ? </w:t>
      </w:r>
      <w:r w:rsidDel="00000000" w:rsidR="00000000" w:rsidRPr="00000000">
        <w:rPr>
          <w:rtl w:val="0"/>
        </w:rPr>
      </w:r>
    </w:p>
    <w:p w:rsidR="00000000" w:rsidDel="00000000" w:rsidP="00000000" w:rsidRDefault="00000000" w:rsidRPr="00000000" w14:paraId="000000C9">
      <w:pPr>
        <w:pBdr>
          <w:top w:color="000000" w:space="1" w:sz="4" w:val="single"/>
          <w:left w:color="000000" w:space="1" w:sz="4" w:val="single"/>
          <w:bottom w:color="000000" w:space="1" w:sz="4" w:val="single"/>
          <w:right w:color="000000" w:space="1" w:sz="4" w:val="single"/>
        </w:pBdr>
        <w:jc w:val="both"/>
        <w:rPr/>
      </w:pPr>
      <w:r w:rsidDel="00000000" w:rsidR="00000000" w:rsidRPr="00000000">
        <w:rPr>
          <w:i w:val="1"/>
          <w:iCs w:val="1"/>
          <w:color w:val="3465a4"/>
          <w:rtl w:val="0"/>
        </w:rPr>
        <w:t xml:space="preserve">Exemple : Dans notre projet d’échange interculturel, nous veillons à une répartition équilibrée des participant·e·s et favorisons la prise de parole de toutes et tous. De plus, nous sensibilisons les jeunes aux inégalités de genre à travers des témoignages et des mises en situation. </w:t>
      </w:r>
      <w:r w:rsidDel="00000000" w:rsidR="00000000" w:rsidRPr="00000000">
        <w:rPr>
          <w:rtl w:val="0"/>
        </w:rPr>
      </w:r>
    </w:p>
    <w:p w:rsidR="00000000" w:rsidDel="00000000" w:rsidP="00000000" w:rsidRDefault="00000000" w:rsidRPr="00000000" w14:paraId="000000CA">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B">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C">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D">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E">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CF">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Contribution aux Objectifs de Développement Durable</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L’objectif principal du programme Récital ODD est de promouvoir la territorialisation des ODD, via la sensibilisation et l’éducation à la citoyenneté et à la solidarité internationale (ECSI), mais aussi via l’éducation à la citoyenneté mondiale, au développement durable, aux médias… pour mobiliser les acteur·ices en faveur de l’</w:t>
      </w:r>
      <w:hyperlink r:id="rId13">
        <w:r w:rsidDel="00000000" w:rsidR="00000000" w:rsidRPr="00000000">
          <w:rPr>
            <w:color w:val="1155cc"/>
            <w:u w:val="single"/>
            <w:rtl w:val="0"/>
          </w:rPr>
          <w:t xml:space="preserve">Agenda 2030</w:t>
        </w:r>
      </w:hyperlink>
      <w:r w:rsidDel="00000000" w:rsidR="00000000" w:rsidRPr="00000000">
        <w:rPr>
          <w:rtl w:val="0"/>
        </w:rPr>
        <w:t xml:space="preserve">. </w:t>
      </w:r>
    </w:p>
    <w:p w:rsidR="00000000" w:rsidDel="00000000" w:rsidP="00000000" w:rsidRDefault="00000000" w:rsidRPr="00000000" w14:paraId="000000D7">
      <w:pPr>
        <w:rPr/>
      </w:pPr>
      <w:r w:rsidDel="00000000" w:rsidR="00000000" w:rsidRPr="00000000">
        <w:rPr>
          <w:rtl w:val="0"/>
        </w:rPr>
        <w:t xml:space="preserve">A cette étape, l’équipe d’Horizons Solidaires vous demande : </w:t>
      </w:r>
    </w:p>
    <w:p w:rsidR="00000000" w:rsidDel="00000000" w:rsidP="00000000" w:rsidRDefault="00000000" w:rsidRPr="00000000" w14:paraId="000000D8">
      <w:pPr>
        <w:numPr>
          <w:ilvl w:val="0"/>
          <w:numId w:val="7"/>
        </w:numPr>
        <w:spacing w:after="0" w:lineRule="auto"/>
        <w:ind w:left="720" w:hanging="360"/>
        <w:rPr>
          <w:u w:val="none"/>
        </w:rPr>
      </w:pPr>
      <w:r w:rsidDel="00000000" w:rsidR="00000000" w:rsidRPr="00000000">
        <w:rPr>
          <w:rtl w:val="0"/>
        </w:rPr>
        <w:t xml:space="preserve">d’identifier les ODD auxquels répond votre projet ;</w:t>
      </w:r>
      <w:r w:rsidDel="00000000" w:rsidR="00000000" w:rsidRPr="00000000">
        <w:rPr>
          <w:rtl w:val="0"/>
        </w:rPr>
      </w:r>
    </w:p>
    <w:p w:rsidR="00000000" w:rsidDel="00000000" w:rsidP="00000000" w:rsidRDefault="00000000" w:rsidRPr="00000000" w14:paraId="000000D9">
      <w:pPr>
        <w:numPr>
          <w:ilvl w:val="0"/>
          <w:numId w:val="7"/>
        </w:numPr>
        <w:spacing w:after="0" w:lineRule="auto"/>
        <w:ind w:left="720" w:hanging="360"/>
        <w:rPr>
          <w:u w:val="none"/>
        </w:rPr>
      </w:pPr>
      <w:r w:rsidDel="00000000" w:rsidR="00000000" w:rsidRPr="00000000">
        <w:rPr>
          <w:rtl w:val="0"/>
        </w:rPr>
        <w:t xml:space="preserve">de justifier du choix d’un ou plusieurs ODD par rapport aux autres ;</w:t>
      </w:r>
      <w:r w:rsidDel="00000000" w:rsidR="00000000" w:rsidRPr="00000000">
        <w:rPr>
          <w:rtl w:val="0"/>
        </w:rPr>
      </w:r>
    </w:p>
    <w:p w:rsidR="00000000" w:rsidDel="00000000" w:rsidP="00000000" w:rsidRDefault="00000000" w:rsidRPr="00000000" w14:paraId="000000DA">
      <w:pPr>
        <w:numPr>
          <w:ilvl w:val="0"/>
          <w:numId w:val="7"/>
        </w:numPr>
        <w:ind w:left="720" w:hanging="360"/>
        <w:rPr>
          <w:u w:val="none"/>
        </w:rPr>
      </w:pPr>
      <w:r w:rsidDel="00000000" w:rsidR="00000000" w:rsidRPr="00000000">
        <w:rPr>
          <w:rtl w:val="0"/>
        </w:rPr>
        <w:t xml:space="preserve">de faire le lien entre les ODD identifiés</w:t>
      </w: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Voici des outils qui vous permettront d’avoir une meilleure compréhension des ODD et de pouvoir identifier des cibles ODD précises en lien avec votre projet. Merci de les consulter avant de remplir la suite du formulaire. </w:t>
      </w:r>
    </w:p>
    <w:p w:rsidR="00000000" w:rsidDel="00000000" w:rsidP="00000000" w:rsidRDefault="00000000" w:rsidRPr="00000000" w14:paraId="000000DC">
      <w:pPr>
        <w:numPr>
          <w:ilvl w:val="0"/>
          <w:numId w:val="4"/>
        </w:numPr>
        <w:spacing w:after="0" w:lineRule="auto"/>
        <w:ind w:left="720" w:hanging="360"/>
        <w:rPr>
          <w:u w:val="none"/>
        </w:rPr>
      </w:pPr>
      <w:hyperlink r:id="rId14">
        <w:r w:rsidDel="00000000" w:rsidR="00000000" w:rsidRPr="00000000">
          <w:rPr>
            <w:color w:val="1155cc"/>
            <w:u w:val="single"/>
            <w:rtl w:val="0"/>
          </w:rPr>
          <w:t xml:space="preserve">La vidéo de la pièce montée des ODD</w:t>
        </w:r>
      </w:hyperlink>
      <w:r w:rsidDel="00000000" w:rsidR="00000000" w:rsidRPr="00000000">
        <w:rPr>
          <w:rtl w:val="0"/>
        </w:rPr>
        <w:t xml:space="preserve"> : pour comprendre l'Agenda 2030 et ses ODD et faire le lien entre les ODD sélectionnés</w:t>
      </w:r>
      <w:r w:rsidDel="00000000" w:rsidR="00000000" w:rsidRPr="00000000">
        <w:rPr>
          <w:rtl w:val="0"/>
        </w:rPr>
      </w:r>
    </w:p>
    <w:p w:rsidR="00000000" w:rsidDel="00000000" w:rsidP="00000000" w:rsidRDefault="00000000" w:rsidRPr="00000000" w14:paraId="000000DD">
      <w:pPr>
        <w:numPr>
          <w:ilvl w:val="0"/>
          <w:numId w:val="4"/>
        </w:numPr>
        <w:spacing w:after="0" w:lineRule="auto"/>
        <w:ind w:left="720" w:hanging="360"/>
        <w:rPr>
          <w:u w:val="none"/>
        </w:rPr>
      </w:pPr>
      <w:hyperlink r:id="rId15">
        <w:r w:rsidDel="00000000" w:rsidR="00000000" w:rsidRPr="00000000">
          <w:rPr>
            <w:color w:val="1155cc"/>
            <w:u w:val="single"/>
            <w:rtl w:val="0"/>
          </w:rPr>
          <w:t xml:space="preserve">Le Mémo des ODD</w:t>
        </w:r>
      </w:hyperlink>
      <w:r w:rsidDel="00000000" w:rsidR="00000000" w:rsidRPr="00000000">
        <w:rPr>
          <w:rtl w:val="0"/>
        </w:rPr>
        <w:t xml:space="preserve"> : pour identifier les ODD qui répondent à votre projet via une liste de mots clés</w:t>
      </w:r>
      <w:r w:rsidDel="00000000" w:rsidR="00000000" w:rsidRPr="00000000">
        <w:rPr>
          <w:rtl w:val="0"/>
        </w:rPr>
      </w:r>
    </w:p>
    <w:p w:rsidR="00000000" w:rsidDel="00000000" w:rsidP="00000000" w:rsidRDefault="00000000" w:rsidRPr="00000000" w14:paraId="000000DE">
      <w:pPr>
        <w:numPr>
          <w:ilvl w:val="0"/>
          <w:numId w:val="4"/>
        </w:numPr>
        <w:ind w:left="720" w:hanging="360"/>
        <w:rPr>
          <w:u w:val="none"/>
        </w:rPr>
      </w:pPr>
      <w:hyperlink r:id="rId16">
        <w:r w:rsidDel="00000000" w:rsidR="00000000" w:rsidRPr="00000000">
          <w:rPr>
            <w:color w:val="1155cc"/>
            <w:u w:val="single"/>
            <w:rtl w:val="0"/>
          </w:rPr>
          <w:t xml:space="preserve">Le quizz des ODD de l’AFD</w:t>
        </w:r>
      </w:hyperlink>
      <w:r w:rsidDel="00000000" w:rsidR="00000000" w:rsidRPr="00000000">
        <w:rPr>
          <w:rtl w:val="0"/>
        </w:rPr>
        <w:t xml:space="preserve"> : pour augmenter votre connaissance de chaque cible. </w:t>
      </w: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Au vu des informations partagées dans les outils, à quel(s) ODD votre projet ambitionne-t-il de répondre ? </w:t>
      </w:r>
      <w:r w:rsidDel="00000000" w:rsidR="00000000" w:rsidRPr="00000000">
        <w:rPr>
          <w:rtl w:val="0"/>
        </w:rPr>
        <w:t xml:space="preserve">Merci de cocher 1 ODD principal et 2 secondaires.</w:t>
      </w:r>
    </w:p>
    <w:p w:rsidR="00000000" w:rsidDel="00000000" w:rsidP="00000000" w:rsidRDefault="00000000" w:rsidRPr="00000000" w14:paraId="000000E1">
      <w:pPr>
        <w:spacing w:after="0" w:line="240" w:lineRule="auto"/>
        <w:ind w:left="360" w:firstLine="0"/>
        <w:rPr>
          <w:sz w:val="20"/>
          <w:szCs w:val="20"/>
        </w:rPr>
      </w:pPr>
      <w:r w:rsidDel="00000000" w:rsidR="00000000" w:rsidRPr="00000000">
        <w:rPr>
          <w:rFonts w:ascii="MS Gothic" w:cs="MS Gothic" w:eastAsia="MS Gothic" w:hAnsi="MS Gothic"/>
          <w:sz w:val="14"/>
          <w:szCs w:val="14"/>
          <w:rtl w:val="0"/>
        </w:rPr>
        <w:br w:type="textWrapping"/>
      </w: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 :</w:t>
      </w:r>
      <w:r w:rsidDel="00000000" w:rsidR="00000000" w:rsidRPr="00000000">
        <w:rPr>
          <w:sz w:val="20"/>
          <w:szCs w:val="20"/>
          <w:rtl w:val="0"/>
        </w:rPr>
        <w:t xml:space="preserve"> Pas de pauvreté</w:t>
      </w:r>
    </w:p>
    <w:p w:rsidR="00000000" w:rsidDel="00000000" w:rsidP="00000000" w:rsidRDefault="00000000" w:rsidRPr="00000000" w14:paraId="000000E2">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2 :</w:t>
      </w:r>
      <w:r w:rsidDel="00000000" w:rsidR="00000000" w:rsidRPr="00000000">
        <w:rPr>
          <w:sz w:val="20"/>
          <w:szCs w:val="20"/>
          <w:rtl w:val="0"/>
        </w:rPr>
        <w:t xml:space="preserve"> Faim « zéro »</w:t>
      </w:r>
    </w:p>
    <w:p w:rsidR="00000000" w:rsidDel="00000000" w:rsidP="00000000" w:rsidRDefault="00000000" w:rsidRPr="00000000" w14:paraId="000000E3">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3 :</w:t>
      </w:r>
      <w:r w:rsidDel="00000000" w:rsidR="00000000" w:rsidRPr="00000000">
        <w:rPr>
          <w:sz w:val="20"/>
          <w:szCs w:val="20"/>
          <w:rtl w:val="0"/>
        </w:rPr>
        <w:t xml:space="preserve"> Bonne santé et bien-être</w:t>
      </w:r>
    </w:p>
    <w:p w:rsidR="00000000" w:rsidDel="00000000" w:rsidP="00000000" w:rsidRDefault="00000000" w:rsidRPr="00000000" w14:paraId="000000E4">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4 :</w:t>
      </w:r>
      <w:r w:rsidDel="00000000" w:rsidR="00000000" w:rsidRPr="00000000">
        <w:rPr>
          <w:sz w:val="20"/>
          <w:szCs w:val="20"/>
          <w:rtl w:val="0"/>
        </w:rPr>
        <w:t xml:space="preserve"> Éducation de qualité</w:t>
        <w:tab/>
      </w:r>
    </w:p>
    <w:p w:rsidR="00000000" w:rsidDel="00000000" w:rsidP="00000000" w:rsidRDefault="00000000" w:rsidRPr="00000000" w14:paraId="000000E5">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5 :</w:t>
      </w:r>
      <w:r w:rsidDel="00000000" w:rsidR="00000000" w:rsidRPr="00000000">
        <w:rPr>
          <w:sz w:val="20"/>
          <w:szCs w:val="20"/>
          <w:rtl w:val="0"/>
        </w:rPr>
        <w:t xml:space="preserve"> Égalité entre les sexes </w:t>
      </w:r>
    </w:p>
    <w:p w:rsidR="00000000" w:rsidDel="00000000" w:rsidP="00000000" w:rsidRDefault="00000000" w:rsidRPr="00000000" w14:paraId="000000E6">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6 :</w:t>
      </w:r>
      <w:r w:rsidDel="00000000" w:rsidR="00000000" w:rsidRPr="00000000">
        <w:rPr>
          <w:sz w:val="20"/>
          <w:szCs w:val="20"/>
          <w:rtl w:val="0"/>
        </w:rPr>
        <w:t xml:space="preserve"> Eau propre et assainissement</w:t>
      </w:r>
    </w:p>
    <w:p w:rsidR="00000000" w:rsidDel="00000000" w:rsidP="00000000" w:rsidRDefault="00000000" w:rsidRPr="00000000" w14:paraId="000000E7">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7 :</w:t>
      </w:r>
      <w:r w:rsidDel="00000000" w:rsidR="00000000" w:rsidRPr="00000000">
        <w:rPr>
          <w:sz w:val="20"/>
          <w:szCs w:val="20"/>
          <w:rtl w:val="0"/>
        </w:rPr>
        <w:t xml:space="preserve"> Énergie propre et d’un coût abordable </w:t>
      </w:r>
    </w:p>
    <w:p w:rsidR="00000000" w:rsidDel="00000000" w:rsidP="00000000" w:rsidRDefault="00000000" w:rsidRPr="00000000" w14:paraId="000000E8">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8 :</w:t>
      </w:r>
      <w:r w:rsidDel="00000000" w:rsidR="00000000" w:rsidRPr="00000000">
        <w:rPr>
          <w:sz w:val="20"/>
          <w:szCs w:val="20"/>
          <w:rtl w:val="0"/>
        </w:rPr>
        <w:t xml:space="preserve"> Travail décent et croissance économique </w:t>
      </w:r>
    </w:p>
    <w:p w:rsidR="00000000" w:rsidDel="00000000" w:rsidP="00000000" w:rsidRDefault="00000000" w:rsidRPr="00000000" w14:paraId="000000E9">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9 :</w:t>
      </w:r>
      <w:r w:rsidDel="00000000" w:rsidR="00000000" w:rsidRPr="00000000">
        <w:rPr>
          <w:sz w:val="20"/>
          <w:szCs w:val="20"/>
          <w:rtl w:val="0"/>
        </w:rPr>
        <w:t xml:space="preserve"> Industrie, innovation et infrastructure </w:t>
      </w:r>
    </w:p>
    <w:p w:rsidR="00000000" w:rsidDel="00000000" w:rsidP="00000000" w:rsidRDefault="00000000" w:rsidRPr="00000000" w14:paraId="000000EA">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10 :</w:t>
      </w:r>
      <w:r w:rsidDel="00000000" w:rsidR="00000000" w:rsidRPr="00000000">
        <w:rPr>
          <w:sz w:val="20"/>
          <w:szCs w:val="20"/>
          <w:rtl w:val="0"/>
        </w:rPr>
        <w:t xml:space="preserve"> Inégalités réduites </w:t>
      </w:r>
    </w:p>
    <w:p w:rsidR="00000000" w:rsidDel="00000000" w:rsidP="00000000" w:rsidRDefault="00000000" w:rsidRPr="00000000" w14:paraId="000000EB">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11 :</w:t>
      </w:r>
      <w:r w:rsidDel="00000000" w:rsidR="00000000" w:rsidRPr="00000000">
        <w:rPr>
          <w:sz w:val="20"/>
          <w:szCs w:val="20"/>
          <w:rtl w:val="0"/>
        </w:rPr>
        <w:t xml:space="preserve"> Villes et communautés durables </w:t>
      </w:r>
    </w:p>
    <w:p w:rsidR="00000000" w:rsidDel="00000000" w:rsidP="00000000" w:rsidRDefault="00000000" w:rsidRPr="00000000" w14:paraId="000000EC">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12 :</w:t>
      </w:r>
      <w:r w:rsidDel="00000000" w:rsidR="00000000" w:rsidRPr="00000000">
        <w:rPr>
          <w:sz w:val="20"/>
          <w:szCs w:val="20"/>
          <w:rtl w:val="0"/>
        </w:rPr>
        <w:t xml:space="preserve"> Consommation et productions responsables </w:t>
      </w:r>
    </w:p>
    <w:p w:rsidR="00000000" w:rsidDel="00000000" w:rsidP="00000000" w:rsidRDefault="00000000" w:rsidRPr="00000000" w14:paraId="000000ED">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13 :</w:t>
      </w:r>
      <w:r w:rsidDel="00000000" w:rsidR="00000000" w:rsidRPr="00000000">
        <w:rPr>
          <w:sz w:val="20"/>
          <w:szCs w:val="20"/>
          <w:rtl w:val="0"/>
        </w:rPr>
        <w:t xml:space="preserve"> Mesures relatives à la lutte contre le changement climatique </w:t>
      </w:r>
    </w:p>
    <w:p w:rsidR="00000000" w:rsidDel="00000000" w:rsidP="00000000" w:rsidRDefault="00000000" w:rsidRPr="00000000" w14:paraId="000000EE">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14 :</w:t>
      </w:r>
      <w:r w:rsidDel="00000000" w:rsidR="00000000" w:rsidRPr="00000000">
        <w:rPr>
          <w:sz w:val="20"/>
          <w:szCs w:val="20"/>
          <w:rtl w:val="0"/>
        </w:rPr>
        <w:t xml:space="preserve"> Vie aquatique </w:t>
      </w:r>
    </w:p>
    <w:p w:rsidR="00000000" w:rsidDel="00000000" w:rsidP="00000000" w:rsidRDefault="00000000" w:rsidRPr="00000000" w14:paraId="000000EF">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15 :</w:t>
      </w:r>
      <w:r w:rsidDel="00000000" w:rsidR="00000000" w:rsidRPr="00000000">
        <w:rPr>
          <w:sz w:val="20"/>
          <w:szCs w:val="20"/>
          <w:rtl w:val="0"/>
        </w:rPr>
        <w:t xml:space="preserve"> Vie terrestre</w:t>
      </w:r>
    </w:p>
    <w:p w:rsidR="00000000" w:rsidDel="00000000" w:rsidP="00000000" w:rsidRDefault="00000000" w:rsidRPr="00000000" w14:paraId="000000F0">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16 :</w:t>
      </w:r>
      <w:r w:rsidDel="00000000" w:rsidR="00000000" w:rsidRPr="00000000">
        <w:rPr>
          <w:sz w:val="20"/>
          <w:szCs w:val="20"/>
          <w:rtl w:val="0"/>
        </w:rPr>
        <w:t xml:space="preserve"> Paix, justice et institutions efficaces </w:t>
      </w:r>
    </w:p>
    <w:p w:rsidR="00000000" w:rsidDel="00000000" w:rsidP="00000000" w:rsidRDefault="00000000" w:rsidRPr="00000000" w14:paraId="000000F1">
      <w:pPr>
        <w:spacing w:after="0" w:line="240" w:lineRule="auto"/>
        <w:ind w:left="360" w:firstLine="0"/>
        <w:rPr>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sz w:val="20"/>
          <w:szCs w:val="20"/>
          <w:rtl w:val="0"/>
        </w:rPr>
        <w:t xml:space="preserve"> </w:t>
      </w:r>
      <w:r w:rsidDel="00000000" w:rsidR="00000000" w:rsidRPr="00000000">
        <w:rPr>
          <w:b w:val="1"/>
          <w:bCs w:val="1"/>
          <w:sz w:val="20"/>
          <w:szCs w:val="20"/>
          <w:rtl w:val="0"/>
        </w:rPr>
        <w:t xml:space="preserve">Objectif 17 :</w:t>
      </w:r>
      <w:r w:rsidDel="00000000" w:rsidR="00000000" w:rsidRPr="00000000">
        <w:rPr>
          <w:sz w:val="20"/>
          <w:szCs w:val="20"/>
          <w:rtl w:val="0"/>
        </w:rPr>
        <w:t xml:space="preserve"> Partenariats pour la réalisation des objectifs</w:t>
      </w:r>
    </w:p>
    <w:p w:rsidR="00000000" w:rsidDel="00000000" w:rsidP="00000000" w:rsidRDefault="00000000" w:rsidRPr="00000000" w14:paraId="000000F2">
      <w:pPr>
        <w:spacing w:after="0" w:line="240" w:lineRule="auto"/>
        <w:ind w:left="360" w:firstLine="0"/>
        <w:rPr/>
      </w:pPr>
      <w:r w:rsidDel="00000000" w:rsidR="00000000" w:rsidRPr="00000000">
        <w:rPr>
          <w:rtl w:val="0"/>
        </w:rPr>
      </w:r>
    </w:p>
    <w:p w:rsidR="00000000" w:rsidDel="00000000" w:rsidP="00000000" w:rsidRDefault="00000000" w:rsidRPr="00000000" w14:paraId="000000F3">
      <w:pPr>
        <w:spacing w:after="0" w:line="240" w:lineRule="auto"/>
        <w:ind w:left="360" w:firstLine="0"/>
        <w:rPr/>
      </w:pPr>
      <w:r w:rsidDel="00000000" w:rsidR="00000000" w:rsidRPr="00000000">
        <w:rPr>
          <w:rtl w:val="0"/>
        </w:rPr>
      </w:r>
    </w:p>
    <w:p w:rsidR="00000000" w:rsidDel="00000000" w:rsidP="00000000" w:rsidRDefault="00000000" w:rsidRPr="00000000" w14:paraId="000000F4">
      <w:pPr>
        <w:spacing w:after="0" w:line="240" w:lineRule="auto"/>
        <w:ind w:left="360" w:firstLine="0"/>
        <w:rPr/>
      </w:pPr>
      <w:r w:rsidDel="00000000" w:rsidR="00000000" w:rsidRPr="00000000">
        <w:rPr>
          <w:rtl w:val="0"/>
        </w:rPr>
      </w:r>
    </w:p>
    <w:p w:rsidR="00000000" w:rsidDel="00000000" w:rsidP="00000000" w:rsidRDefault="00000000" w:rsidRPr="00000000" w14:paraId="000000F5">
      <w:pPr>
        <w:spacing w:after="0" w:line="240" w:lineRule="auto"/>
        <w:ind w:left="360" w:firstLine="0"/>
        <w:rPr/>
      </w:pPr>
      <w:r w:rsidDel="00000000" w:rsidR="00000000" w:rsidRPr="00000000">
        <w:rPr>
          <w:rtl w:val="0"/>
        </w:rPr>
      </w:r>
    </w:p>
    <w:p w:rsidR="00000000" w:rsidDel="00000000" w:rsidP="00000000" w:rsidRDefault="00000000" w:rsidRPr="00000000" w14:paraId="000000F6">
      <w:pPr>
        <w:spacing w:after="0" w:line="240" w:lineRule="auto"/>
        <w:ind w:left="360" w:firstLine="0"/>
        <w:rPr/>
      </w:pPr>
      <w:r w:rsidDel="00000000" w:rsidR="00000000" w:rsidRPr="00000000">
        <w:rPr>
          <w:rtl w:val="0"/>
        </w:rPr>
      </w:r>
    </w:p>
    <w:p w:rsidR="00000000" w:rsidDel="00000000" w:rsidP="00000000" w:rsidRDefault="00000000" w:rsidRPr="00000000" w14:paraId="000000F7">
      <w:pPr>
        <w:spacing w:after="0" w:line="240" w:lineRule="auto"/>
        <w:ind w:left="360" w:firstLine="0"/>
        <w:rPr/>
      </w:pPr>
      <w:r w:rsidDel="00000000" w:rsidR="00000000" w:rsidRPr="00000000">
        <w:rPr>
          <w:rtl w:val="0"/>
        </w:rPr>
      </w:r>
    </w:p>
    <w:p w:rsidR="00000000" w:rsidDel="00000000" w:rsidP="00000000" w:rsidRDefault="00000000" w:rsidRPr="00000000" w14:paraId="000000F8">
      <w:pPr>
        <w:spacing w:after="0" w:line="240" w:lineRule="auto"/>
        <w:ind w:left="360" w:firstLine="0"/>
        <w:rPr/>
      </w:pPr>
      <w:r w:rsidDel="00000000" w:rsidR="00000000" w:rsidRPr="00000000">
        <w:rPr>
          <w:rtl w:val="0"/>
        </w:rPr>
      </w:r>
    </w:p>
    <w:p w:rsidR="00000000" w:rsidDel="00000000" w:rsidP="00000000" w:rsidRDefault="00000000" w:rsidRPr="00000000" w14:paraId="000000F9">
      <w:pPr>
        <w:spacing w:after="0" w:line="240" w:lineRule="auto"/>
        <w:ind w:left="360" w:firstLine="0"/>
        <w:rPr>
          <w:sz w:val="20"/>
          <w:szCs w:val="20"/>
        </w:rPr>
      </w:pPr>
      <w:r w:rsidDel="00000000" w:rsidR="00000000" w:rsidRPr="00000000">
        <w:rPr>
          <w:rtl w:val="0"/>
        </w:rPr>
      </w:r>
    </w:p>
    <w:p w:rsidR="00000000" w:rsidDel="00000000" w:rsidP="00000000" w:rsidRDefault="00000000" w:rsidRPr="00000000" w14:paraId="000000FA">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40" w:line="259" w:lineRule="auto"/>
        <w:ind w:left="0" w:right="0" w:firstLine="0"/>
        <w:jc w:val="left"/>
        <w:rPr>
          <w:rFonts w:ascii="Calibri" w:cs="Calibri" w:eastAsia="Calibri" w:hAnsi="Calibri"/>
          <w:b w:val="0"/>
          <w:bCs w:val="0"/>
          <w:i w:val="0"/>
          <w:iCs w:val="0"/>
          <w:smallCaps w:val="0"/>
          <w:strike w:val="0"/>
          <w:color w:val="808080"/>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6"/>
          <w:szCs w:val="26"/>
          <w:u w:val="none"/>
          <w:shd w:fill="auto" w:val="clear"/>
          <w:vertAlign w:val="baseline"/>
          <w:rtl w:val="0"/>
        </w:rPr>
        <w:t xml:space="preserve">Comment sont pris en compte les ODD dans votre projet ?</w:t>
      </w:r>
    </w:p>
    <w:p w:rsidR="00000000" w:rsidDel="00000000" w:rsidP="00000000" w:rsidRDefault="00000000" w:rsidRPr="00000000" w14:paraId="000000FB">
      <w:pPr>
        <w:pBdr>
          <w:top w:color="000000" w:space="1" w:sz="4" w:val="single"/>
          <w:left w:color="000000" w:space="1" w:sz="4" w:val="single"/>
          <w:bottom w:color="000000" w:space="1" w:sz="4" w:val="single"/>
          <w:right w:color="000000" w:space="1" w:sz="4" w:val="single"/>
        </w:pBdr>
        <w:jc w:val="both"/>
        <w:rPr/>
      </w:pPr>
      <w:r w:rsidDel="00000000" w:rsidR="00000000" w:rsidRPr="00000000">
        <w:rPr>
          <w:color w:val="3465a4"/>
          <w:rtl w:val="0"/>
        </w:rPr>
        <w:t xml:space="preserve">→ Expliquez en quelques phrases en quoi votre projet s’inscrit dans la démarche des </w:t>
      </w:r>
      <w:r w:rsidDel="00000000" w:rsidR="00000000" w:rsidRPr="00000000">
        <w:rPr>
          <w:b w:val="0"/>
          <w:bCs w:val="0"/>
          <w:color w:val="3465a4"/>
          <w:rtl w:val="0"/>
        </w:rPr>
        <w:t xml:space="preserve">ODD</w:t>
      </w:r>
      <w:r w:rsidDel="00000000" w:rsidR="00000000" w:rsidRPr="00000000">
        <w:rPr>
          <w:color w:val="3465a4"/>
          <w:rtl w:val="0"/>
        </w:rPr>
        <w:t xml:space="preserve"> et comment il contribue concrètement à leur mise en œuvre. Ne vous contentez pas d’indiquer les ODD concernés : détaillez </w:t>
      </w:r>
      <w:r w:rsidDel="00000000" w:rsidR="00000000" w:rsidRPr="00000000">
        <w:rPr>
          <w:b w:val="0"/>
          <w:bCs w:val="0"/>
          <w:color w:val="3465a4"/>
          <w:rtl w:val="0"/>
        </w:rPr>
        <w:t xml:space="preserve">les actions spécifiques</w:t>
      </w:r>
      <w:r w:rsidDel="00000000" w:rsidR="00000000" w:rsidRPr="00000000">
        <w:rPr>
          <w:color w:val="3465a4"/>
          <w:rtl w:val="0"/>
        </w:rPr>
        <w:t xml:space="preserve"> de votre projet qui participent à ces objectifs. </w:t>
      </w:r>
      <w:r w:rsidDel="00000000" w:rsidR="00000000" w:rsidRPr="00000000">
        <w:rPr>
          <w:rtl w:val="0"/>
        </w:rPr>
      </w:r>
    </w:p>
    <w:p w:rsidR="00000000" w:rsidDel="00000000" w:rsidP="00000000" w:rsidRDefault="00000000" w:rsidRPr="00000000" w14:paraId="000000FC">
      <w:pPr>
        <w:pBdr>
          <w:top w:color="000000" w:space="1" w:sz="4" w:val="single"/>
          <w:left w:color="000000" w:space="1" w:sz="4" w:val="single"/>
          <w:bottom w:color="000000" w:space="1" w:sz="4" w:val="single"/>
          <w:right w:color="000000" w:space="1" w:sz="4" w:val="single"/>
        </w:pBdr>
        <w:jc w:val="both"/>
        <w:rPr>
          <w:color w:val="3465a4"/>
        </w:rPr>
      </w:pPr>
      <w:r w:rsidDel="00000000" w:rsidR="00000000" w:rsidRPr="00000000">
        <w:rPr>
          <w:color w:val="3465a4"/>
          <w:rtl w:val="0"/>
        </w:rPr>
        <w:t xml:space="preserve">Exemple : Notre projet contribue principalement aux ODD 4 (Éducation de qualité) et ODD 13 (Lutte contre le changement climatique). Il permet aux jeunes de l’Orne et de Madagascar d’échanger sur les réalités du changement climatique et les solutions adaptées à chaque contexte. À travers des débats en ligne, des ateliers et des expositions, les élèves prennent conscience de l’interconnexion des enjeux environnementaux et deviennent des ambassadeurs du climat.</w:t>
      </w:r>
    </w:p>
    <w:p w:rsidR="00000000" w:rsidDel="00000000" w:rsidP="00000000" w:rsidRDefault="00000000" w:rsidRPr="00000000" w14:paraId="000000FD">
      <w:pPr>
        <w:pBdr>
          <w:top w:color="000000" w:space="1" w:sz="4" w:val="single"/>
          <w:left w:color="000000" w:space="1" w:sz="4" w:val="single"/>
          <w:bottom w:color="000000" w:space="1" w:sz="4" w:val="single"/>
          <w:right w:color="000000" w:space="1" w:sz="4" w:val="single"/>
        </w:pBdr>
        <w:jc w:val="both"/>
        <w:rPr>
          <w:color w:val="3465a4"/>
        </w:rPr>
      </w:pPr>
      <w:r w:rsidDel="00000000" w:rsidR="00000000" w:rsidRPr="00000000">
        <w:rPr>
          <w:rtl w:val="0"/>
        </w:rPr>
      </w:r>
    </w:p>
    <w:p w:rsidR="00000000" w:rsidDel="00000000" w:rsidP="00000000" w:rsidRDefault="00000000" w:rsidRPr="00000000" w14:paraId="000000FE">
      <w:pPr>
        <w:pBdr>
          <w:top w:color="000000" w:space="1" w:sz="4" w:val="single"/>
          <w:left w:color="000000" w:space="1" w:sz="4" w:val="single"/>
          <w:bottom w:color="000000" w:space="1" w:sz="4" w:val="single"/>
          <w:right w:color="000000" w:space="1" w:sz="4" w:val="single"/>
        </w:pBdr>
        <w:jc w:val="both"/>
        <w:rPr>
          <w:color w:val="3465a4"/>
        </w:rPr>
      </w:pPr>
      <w:r w:rsidDel="00000000" w:rsidR="00000000" w:rsidRPr="00000000">
        <w:rPr>
          <w:rtl w:val="0"/>
        </w:rPr>
      </w:r>
    </w:p>
    <w:p w:rsidR="00000000" w:rsidDel="00000000" w:rsidP="00000000" w:rsidRDefault="00000000" w:rsidRPr="00000000" w14:paraId="000000FF">
      <w:pPr>
        <w:spacing w:after="0" w:line="240" w:lineRule="auto"/>
        <w:rPr>
          <w:sz w:val="12"/>
          <w:szCs w:val="12"/>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Horizons Solidaires a pour ambition d'encourager les porteurs de projets qui candidatent à l’Appel à Idées à mettre les ODD au cœur de leur projet. C’est pourquoi un atelier d’intelligence collective entre porteurs de projet vous sera proposé au cours de votre accompagnement pour continuer la définition de votre projet. Le suivi de cet </w:t>
      </w:r>
      <w:r w:rsidDel="00000000" w:rsidR="00000000" w:rsidRPr="00000000">
        <w:rPr>
          <w:b w:val="1"/>
          <w:bCs w:val="1"/>
          <w:color w:val="c00000"/>
          <w:rtl w:val="0"/>
        </w:rPr>
        <w:t xml:space="preserve">atelier sera obligatoire </w:t>
      </w:r>
      <w:r w:rsidDel="00000000" w:rsidR="00000000" w:rsidRPr="00000000">
        <w:rPr>
          <w:rtl w:val="0"/>
        </w:rPr>
        <w:t xml:space="preserve">avant le passage devant le jury de sélection des projets. </w:t>
      </w:r>
    </w:p>
    <w:p w:rsidR="00000000" w:rsidDel="00000000" w:rsidP="00000000" w:rsidRDefault="00000000" w:rsidRPr="00000000" w14:paraId="00000101">
      <w:pPr>
        <w:spacing w:after="0" w:line="240" w:lineRule="auto"/>
        <w:rPr>
          <w:sz w:val="12"/>
          <w:szCs w:val="12"/>
        </w:rPr>
      </w:pPr>
      <w:r w:rsidDel="00000000" w:rsidR="00000000" w:rsidRPr="00000000">
        <w:rPr>
          <w:rtl w:val="0"/>
        </w:rPr>
      </w:r>
    </w:p>
    <w:p w:rsidR="00000000" w:rsidDel="00000000" w:rsidP="00000000" w:rsidRDefault="00000000" w:rsidRPr="00000000" w14:paraId="00000102">
      <w:pPr>
        <w:keepNext w:val="1"/>
        <w:keepLines w:val="1"/>
        <w:spacing w:after="0" w:before="240" w:lineRule="auto"/>
        <w:rPr>
          <w:color w:val="c00000"/>
          <w:sz w:val="32"/>
          <w:szCs w:val="32"/>
        </w:rPr>
      </w:pPr>
      <w:r w:rsidDel="00000000" w:rsidR="00000000" w:rsidRPr="00000000">
        <w:rPr>
          <w:rtl w:val="0"/>
        </w:rPr>
      </w:r>
    </w:p>
    <w:p w:rsidR="00000000" w:rsidDel="00000000" w:rsidP="00000000" w:rsidRDefault="00000000" w:rsidRPr="00000000" w14:paraId="00000103">
      <w:pPr>
        <w:keepNext w:val="1"/>
        <w:keepLines w:val="1"/>
        <w:spacing w:after="0" w:before="240" w:lineRule="auto"/>
        <w:rPr>
          <w:color w:val="c00000"/>
          <w:sz w:val="32"/>
          <w:szCs w:val="32"/>
        </w:rPr>
      </w:pPr>
      <w:r w:rsidDel="00000000" w:rsidR="00000000" w:rsidRPr="00000000">
        <w:rPr>
          <w:color w:val="c00000"/>
          <w:sz w:val="32"/>
          <w:szCs w:val="32"/>
          <w:rtl w:val="0"/>
        </w:rPr>
        <w:t xml:space="preserve">Public cible</w:t>
      </w:r>
    </w:p>
    <w:p w:rsidR="00000000" w:rsidDel="00000000" w:rsidP="00000000" w:rsidRDefault="00000000" w:rsidRPr="00000000" w14:paraId="00000104">
      <w:pPr>
        <w:spacing w:after="0" w:line="240" w:lineRule="auto"/>
        <w:rPr>
          <w:sz w:val="16"/>
          <w:szCs w:val="16"/>
        </w:rPr>
      </w:pPr>
      <w:r w:rsidDel="00000000" w:rsidR="00000000" w:rsidRPr="00000000">
        <w:rPr>
          <w:rtl w:val="0"/>
        </w:rPr>
      </w:r>
    </w:p>
    <w:tbl>
      <w:tblPr>
        <w:tblStyle w:val="Table7"/>
        <w:tblW w:w="9060.0" w:type="dxa"/>
        <w:jc w:val="left"/>
        <w:tblInd w:w="1.0000000000000142" w:type="dxa"/>
        <w:tblLayout w:type="fixed"/>
        <w:tblLook w:val="0400"/>
      </w:tblPr>
      <w:tblGrid>
        <w:gridCol w:w="4155"/>
        <w:gridCol w:w="4905"/>
        <w:tblGridChange w:id="0">
          <w:tblGrid>
            <w:gridCol w:w="4155"/>
            <w:gridCol w:w="49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5">
            <w:pPr>
              <w:rPr/>
            </w:pPr>
            <w:r w:rsidDel="00000000" w:rsidR="00000000" w:rsidRPr="00000000">
              <w:rPr>
                <w:b w:val="1"/>
                <w:bCs w:val="1"/>
                <w:rtl w:val="0"/>
              </w:rPr>
              <w:t xml:space="preserve">Nombre d’animations différentes en direction du public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6">
            <w:pPr>
              <w:rPr/>
            </w:pPr>
            <w:r w:rsidDel="00000000" w:rsidR="00000000" w:rsidRPr="00000000">
              <w:rPr>
                <w:rtl w:val="0"/>
              </w:rPr>
              <w:t xml:space="preserve">Total : </w:t>
              <w:br w:type="textWrapping"/>
              <w:t xml:space="preserve">dont auprès des jeunes :</w:t>
              <w:br w:type="textWrapping"/>
              <w:t xml:space="preserve">dont en zone urbaine sensible : </w:t>
              <w:br w:type="textWrapping"/>
              <w:t xml:space="preserve">dont en zone rurale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7">
            <w:pPr>
              <w:rPr/>
            </w:pPr>
            <w:r w:rsidDel="00000000" w:rsidR="00000000" w:rsidRPr="00000000">
              <w:rPr>
                <w:b w:val="1"/>
                <w:bCs w:val="1"/>
                <w:rtl w:val="0"/>
              </w:rPr>
              <w:t xml:space="preserve">Nombre total de jours d’intervention en direction du public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8">
            <w:pPr>
              <w:rPr/>
            </w:pPr>
            <w:r w:rsidDel="00000000" w:rsidR="00000000" w:rsidRPr="00000000">
              <w:rPr>
                <w:rtl w:val="0"/>
              </w:rPr>
              <w:t xml:space="preserve">Total : </w:t>
              <w:br w:type="textWrapping"/>
              <w:t xml:space="preserve">dont auprès des jeunes :</w:t>
              <w:br w:type="textWrapping"/>
              <w:t xml:space="preserve">dont en zone urbaine sensible : </w:t>
              <w:br w:type="textWrapping"/>
              <w:t xml:space="preserve">dont en zone rurale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9">
            <w:pPr>
              <w:rPr/>
            </w:pPr>
            <w:r w:rsidDel="00000000" w:rsidR="00000000" w:rsidRPr="00000000">
              <w:rPr>
                <w:b w:val="1"/>
                <w:bCs w:val="1"/>
                <w:rtl w:val="0"/>
              </w:rPr>
              <w:t xml:space="preserve">Nombre total de personnes touchées par les animations (estimation)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A">
            <w:pPr>
              <w:rPr/>
            </w:pPr>
            <w:r w:rsidDel="00000000" w:rsidR="00000000" w:rsidRPr="00000000">
              <w:rPr>
                <w:rtl w:val="0"/>
              </w:rPr>
              <w:t xml:space="preserve">Total : </w:t>
              <w:br w:type="textWrapping"/>
              <w:t xml:space="preserve">dont auprès des jeunes :</w:t>
              <w:br w:type="textWrapping"/>
              <w:t xml:space="preserve">dont en zone urbaine sensible : </w:t>
              <w:br w:type="textWrapping"/>
              <w:t xml:space="preserve">dont en zone rurale :</w:t>
            </w:r>
          </w:p>
        </w:tc>
      </w:tr>
    </w:tbl>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sectPr>
          <w:type w:val="nextPage"/>
          <w:pgSz w:h="16838" w:w="11906" w:orient="portrait"/>
          <w:pgMar w:bottom="1417" w:top="1531" w:left="1417" w:right="1417" w:header="1474" w:footer="708"/>
        </w:sect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Livrables prévus</w:t>
      </w:r>
    </w:p>
    <w:p w:rsidR="00000000" w:rsidDel="00000000" w:rsidP="00000000" w:rsidRDefault="00000000" w:rsidRPr="00000000" w14:paraId="0000010F">
      <w:pPr>
        <w:pBdr>
          <w:top w:color="000000" w:space="1" w:sz="4" w:val="single"/>
          <w:left w:color="000000" w:space="1" w:sz="4" w:val="single"/>
          <w:bottom w:color="000000" w:space="1" w:sz="4" w:val="single"/>
          <w:right w:color="000000" w:space="1" w:sz="4" w:val="single"/>
        </w:pBdr>
        <w:jc w:val="both"/>
        <w:rPr>
          <w:color w:val="3465a4"/>
        </w:rPr>
      </w:pPr>
      <w:r w:rsidDel="00000000" w:rsidR="00000000" w:rsidRPr="00000000">
        <w:rPr>
          <w:color w:val="3465a4"/>
          <w:rtl w:val="0"/>
        </w:rPr>
        <w:t xml:space="preserve">→ Veuillez décrire la pièce ou les pièces démontrant la réalisation de l’action (le ou les « livrables »). Ce livrable doit refléter l’objectif attendu du projet financé. </w:t>
      </w:r>
    </w:p>
    <w:p w:rsidR="00000000" w:rsidDel="00000000" w:rsidP="00000000" w:rsidRDefault="00000000" w:rsidRPr="00000000" w14:paraId="00000110">
      <w:pPr>
        <w:pBdr>
          <w:top w:color="000000" w:space="1" w:sz="4" w:val="single"/>
          <w:left w:color="000000" w:space="1" w:sz="4" w:val="single"/>
          <w:bottom w:color="000000" w:space="1" w:sz="4" w:val="single"/>
          <w:right w:color="000000" w:space="1" w:sz="4" w:val="single"/>
        </w:pBdr>
        <w:jc w:val="both"/>
        <w:rPr>
          <w:i w:val="1"/>
          <w:iCs w:val="1"/>
          <w:color w:val="3465a4"/>
        </w:rPr>
      </w:pPr>
      <w:r w:rsidDel="00000000" w:rsidR="00000000" w:rsidRPr="00000000">
        <w:rPr>
          <w:i w:val="1"/>
          <w:iCs w:val="1"/>
          <w:color w:val="3465a4"/>
          <w:rtl w:val="0"/>
        </w:rPr>
        <w:t xml:space="preserve">Par exemple : </w:t>
      </w:r>
    </w:p>
    <w:p w:rsidR="00000000" w:rsidDel="00000000" w:rsidP="00000000" w:rsidRDefault="00000000" w:rsidRPr="00000000" w14:paraId="00000111">
      <w:pPr>
        <w:pBdr>
          <w:top w:color="000000" w:space="1" w:sz="4" w:val="single"/>
          <w:left w:color="000000" w:space="1" w:sz="4" w:val="single"/>
          <w:bottom w:color="000000" w:space="1" w:sz="4" w:val="single"/>
          <w:right w:color="000000" w:space="1" w:sz="4" w:val="single"/>
        </w:pBdr>
        <w:jc w:val="both"/>
        <w:rPr>
          <w:i w:val="1"/>
          <w:iCs w:val="1"/>
          <w:color w:val="3465a4"/>
        </w:rPr>
      </w:pPr>
      <w:r w:rsidDel="00000000" w:rsidR="00000000" w:rsidRPr="00000000">
        <w:rPr>
          <w:i w:val="1"/>
          <w:iCs w:val="1"/>
          <w:color w:val="3465a4"/>
          <w:rtl w:val="0"/>
        </w:rPr>
        <w:t xml:space="preserve">- Pour une action/un projet consistant à former un public, les livrables peuvent être les feuilles d’émargement des personnes formées, ainsi que des photos de la formation et la convocation à la formation ;</w:t>
      </w:r>
    </w:p>
    <w:p w:rsidR="00000000" w:rsidDel="00000000" w:rsidP="00000000" w:rsidRDefault="00000000" w:rsidRPr="00000000" w14:paraId="00000112">
      <w:pPr>
        <w:pBdr>
          <w:top w:color="000000" w:space="1" w:sz="4" w:val="single"/>
          <w:left w:color="000000" w:space="1" w:sz="4" w:val="single"/>
          <w:bottom w:color="000000" w:space="1" w:sz="4" w:val="single"/>
          <w:right w:color="000000" w:space="1" w:sz="4" w:val="single"/>
        </w:pBdr>
        <w:jc w:val="both"/>
        <w:rPr>
          <w:i w:val="1"/>
          <w:iCs w:val="1"/>
          <w:color w:val="3465a4"/>
        </w:rPr>
      </w:pPr>
      <w:r w:rsidDel="00000000" w:rsidR="00000000" w:rsidRPr="00000000">
        <w:rPr>
          <w:i w:val="1"/>
          <w:iCs w:val="1"/>
          <w:color w:val="3465a4"/>
          <w:rtl w:val="0"/>
        </w:rPr>
        <w:t xml:space="preserve">- Pour une action/ un projet visant à la publication d’une étude sur internet, le livrable peut être le lien URL de la publication ;</w:t>
      </w:r>
    </w:p>
    <w:p w:rsidR="00000000" w:rsidDel="00000000" w:rsidP="00000000" w:rsidRDefault="00000000" w:rsidRPr="00000000" w14:paraId="00000113">
      <w:pPr>
        <w:pBdr>
          <w:top w:color="000000" w:space="1" w:sz="4" w:val="single"/>
          <w:left w:color="000000" w:space="1" w:sz="4" w:val="single"/>
          <w:bottom w:color="000000" w:space="1" w:sz="4" w:val="single"/>
          <w:right w:color="000000" w:space="1" w:sz="4" w:val="single"/>
        </w:pBdr>
        <w:jc w:val="both"/>
        <w:rPr>
          <w:i w:val="1"/>
          <w:iCs w:val="1"/>
          <w:color w:val="3465a4"/>
        </w:rPr>
      </w:pPr>
      <w:r w:rsidDel="00000000" w:rsidR="00000000" w:rsidRPr="00000000">
        <w:rPr>
          <w:i w:val="1"/>
          <w:iCs w:val="1"/>
          <w:color w:val="3465a4"/>
          <w:rtl w:val="0"/>
        </w:rPr>
        <w:t xml:space="preserve">- Pour un projet d’organisation d’une conférence, les livrables peuvent être l’état des lieux de sortie de la salle signé par le bailleur, ainsi que des photos de la conférence et son invitation.</w:t>
      </w:r>
    </w:p>
    <w:p w:rsidR="00000000" w:rsidDel="00000000" w:rsidP="00000000" w:rsidRDefault="00000000" w:rsidRPr="00000000" w14:paraId="00000114">
      <w:pPr>
        <w:pBdr>
          <w:top w:color="000000" w:space="1" w:sz="4" w:val="single"/>
          <w:left w:color="000000" w:space="1" w:sz="4" w:val="single"/>
          <w:bottom w:color="000000" w:space="1" w:sz="4" w:val="single"/>
          <w:right w:color="000000" w:space="1" w:sz="4" w:val="single"/>
        </w:pBdr>
        <w:jc w:val="both"/>
        <w:rPr>
          <w:i w:val="1"/>
          <w:iCs w:val="1"/>
        </w:rPr>
      </w:pPr>
      <w:r w:rsidDel="00000000" w:rsidR="00000000" w:rsidRPr="00000000">
        <w:rPr>
          <w:i w:val="1"/>
          <w:iCs w:val="1"/>
          <w:color w:val="3465a4"/>
          <w:rtl w:val="0"/>
        </w:rPr>
        <w:t xml:space="preserve">Le livrable doit autant que possible être une preuve « extérieure », c’est-à-dire un document qui n’est pas produit par le bénéficiaire lui-même.</w:t>
      </w:r>
      <w:r w:rsidDel="00000000" w:rsidR="00000000" w:rsidRPr="00000000">
        <w:rPr>
          <w:rtl w:val="0"/>
        </w:rPr>
      </w:r>
    </w:p>
    <w:p w:rsidR="00000000" w:rsidDel="00000000" w:rsidP="00000000" w:rsidRDefault="00000000" w:rsidRPr="00000000" w14:paraId="00000115">
      <w:pPr>
        <w:pBdr>
          <w:top w:color="000000" w:space="1" w:sz="4" w:val="single"/>
          <w:left w:color="000000" w:space="1" w:sz="4" w:val="single"/>
          <w:bottom w:color="000000" w:space="1" w:sz="4" w:val="single"/>
          <w:right w:color="000000" w:space="1" w:sz="4" w:val="single"/>
        </w:pBdr>
        <w:rPr>
          <w:i w:val="1"/>
          <w:iCs w:val="1"/>
        </w:rPr>
      </w:pPr>
      <w:r w:rsidDel="00000000" w:rsidR="00000000" w:rsidRPr="00000000">
        <w:rPr>
          <w:rtl w:val="0"/>
        </w:rPr>
      </w:r>
    </w:p>
    <w:p w:rsidR="00000000" w:rsidDel="00000000" w:rsidP="00000000" w:rsidRDefault="00000000" w:rsidRPr="00000000" w14:paraId="00000116">
      <w:pPr>
        <w:pBdr>
          <w:top w:color="000000" w:space="1" w:sz="4" w:val="single"/>
          <w:left w:color="000000" w:space="1" w:sz="4" w:val="single"/>
          <w:bottom w:color="000000" w:space="1" w:sz="4" w:val="single"/>
          <w:right w:color="000000" w:space="1" w:sz="4" w:val="single"/>
        </w:pBd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keepNext w:val="1"/>
        <w:keepLines w:val="1"/>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c00000"/>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c00000"/>
          <w:sz w:val="32"/>
          <w:szCs w:val="32"/>
          <w:u w:val="none"/>
          <w:shd w:fill="auto" w:val="clear"/>
          <w:vertAlign w:val="baseline"/>
          <w:rtl w:val="0"/>
        </w:rPr>
        <w:t xml:space="preserve">Évaluation du projet</w:t>
      </w:r>
    </w:p>
    <w:p w:rsidR="00000000" w:rsidDel="00000000" w:rsidP="00000000" w:rsidRDefault="00000000" w:rsidRPr="00000000" w14:paraId="00000119">
      <w:pPr>
        <w:pBdr>
          <w:top w:color="000000" w:space="1" w:sz="4" w:val="single"/>
          <w:left w:color="000000" w:space="1" w:sz="4" w:val="single"/>
          <w:bottom w:color="000000" w:space="1" w:sz="4" w:val="single"/>
          <w:right w:color="000000" w:space="1" w:sz="4" w:val="single"/>
        </w:pBdr>
        <w:jc w:val="both"/>
        <w:rPr/>
      </w:pPr>
      <w:r w:rsidDel="00000000" w:rsidR="00000000" w:rsidRPr="00000000">
        <w:rPr>
          <w:color w:val="3465a4"/>
          <w:rtl w:val="0"/>
        </w:rPr>
        <w:t xml:space="preserve">→ Décrivez les outils et méthodes que vous utiliserez pour mesurer l’impact du projet (objectif par objectif) sur les bénéficiaires et évaluer son efficacité. Montrez que l’impact du projet auprès du public est pensé en amont et a aiguillé la mise en œuvre de votre projet. Les documents de mesure d’impact seront à joindre au bilan du projet.</w:t>
      </w:r>
      <w:r w:rsidDel="00000000" w:rsidR="00000000" w:rsidRPr="00000000">
        <w:rPr>
          <w:rtl w:val="0"/>
        </w:rPr>
      </w:r>
    </w:p>
    <w:p w:rsidR="00000000" w:rsidDel="00000000" w:rsidP="00000000" w:rsidRDefault="00000000" w:rsidRPr="00000000" w14:paraId="0000011A">
      <w:pPr>
        <w:pBdr>
          <w:top w:color="000000" w:space="1" w:sz="4" w:val="single"/>
          <w:left w:color="000000" w:space="1" w:sz="4" w:val="single"/>
          <w:bottom w:color="000000" w:space="1" w:sz="4" w:val="single"/>
          <w:right w:color="000000" w:space="1" w:sz="4" w:val="single"/>
        </w:pBdr>
        <w:jc w:val="both"/>
        <w:rPr>
          <w:i w:val="1"/>
          <w:iCs w:val="1"/>
          <w:color w:val="3465a4"/>
        </w:rPr>
      </w:pPr>
      <w:r w:rsidDel="00000000" w:rsidR="00000000" w:rsidRPr="00000000">
        <w:rPr>
          <w:i w:val="1"/>
          <w:iCs w:val="1"/>
          <w:color w:val="3465a4"/>
          <w:rtl w:val="0"/>
        </w:rPr>
        <w:t xml:space="preserve">Exemple : Questionnaire avant/après pour mesurer l’évolution des connaissances et des comportements.</w:t>
      </w:r>
    </w:p>
    <w:p w:rsidR="00000000" w:rsidDel="00000000" w:rsidP="00000000" w:rsidRDefault="00000000" w:rsidRPr="00000000" w14:paraId="0000011B">
      <w:pPr>
        <w:pBdr>
          <w:top w:color="000000" w:space="1" w:sz="4" w:val="single"/>
          <w:left w:color="000000" w:space="1" w:sz="4" w:val="single"/>
          <w:bottom w:color="000000" w:space="1" w:sz="4" w:val="single"/>
          <w:right w:color="000000" w:space="1" w:sz="4" w:val="single"/>
        </w:pBdr>
        <w:jc w:val="both"/>
        <w:rPr>
          <w:color w:val="3465a4"/>
        </w:rPr>
      </w:pPr>
      <w:r w:rsidDel="00000000" w:rsidR="00000000" w:rsidRPr="00000000">
        <w:rPr>
          <w:rtl w:val="0"/>
        </w:rPr>
      </w:r>
    </w:p>
    <w:p w:rsidR="00000000" w:rsidDel="00000000" w:rsidP="00000000" w:rsidRDefault="00000000" w:rsidRPr="00000000" w14:paraId="0000011C">
      <w:pPr>
        <w:pBdr>
          <w:top w:color="000000" w:space="1" w:sz="4" w:val="single"/>
          <w:left w:color="000000" w:space="1" w:sz="4" w:val="single"/>
          <w:bottom w:color="000000" w:space="1" w:sz="4" w:val="single"/>
          <w:right w:color="000000" w:space="1" w:sz="4" w:val="single"/>
        </w:pBdr>
        <w:jc w:val="both"/>
        <w:rPr>
          <w:color w:val="3465a4"/>
        </w:rPr>
      </w:pPr>
      <w:r w:rsidDel="00000000" w:rsidR="00000000" w:rsidRPr="00000000">
        <w:rPr>
          <w:rtl w:val="0"/>
        </w:rPr>
      </w:r>
    </w:p>
    <w:p w:rsidR="00000000" w:rsidDel="00000000" w:rsidP="00000000" w:rsidRDefault="00000000" w:rsidRPr="00000000" w14:paraId="0000011D">
      <w:pPr>
        <w:pBdr>
          <w:top w:color="000000" w:space="1" w:sz="4" w:val="single"/>
          <w:left w:color="000000" w:space="1" w:sz="4" w:val="single"/>
          <w:bottom w:color="000000" w:space="1" w:sz="4" w:val="single"/>
          <w:right w:color="000000" w:space="1" w:sz="4" w:val="single"/>
        </w:pBdr>
        <w:jc w:val="both"/>
        <w:rPr>
          <w:color w:val="3465a4"/>
        </w:rPr>
      </w:pPr>
      <w:r w:rsidDel="00000000" w:rsidR="00000000" w:rsidRPr="00000000">
        <w:rPr>
          <w:rtl w:val="0"/>
        </w:rPr>
      </w:r>
    </w:p>
    <w:p w:rsidR="00000000" w:rsidDel="00000000" w:rsidP="00000000" w:rsidRDefault="00000000" w:rsidRPr="00000000" w14:paraId="0000011E">
      <w:pPr>
        <w:pBdr>
          <w:top w:color="000000" w:space="1" w:sz="4" w:val="single"/>
          <w:left w:color="000000" w:space="1" w:sz="4" w:val="single"/>
          <w:bottom w:color="000000" w:space="1" w:sz="4" w:val="single"/>
          <w:right w:color="000000" w:space="1" w:sz="4" w:val="single"/>
        </w:pBdr>
        <w:jc w:val="both"/>
        <w:rPr>
          <w:color w:val="3465a4"/>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sectPr>
      <w:headerReference r:id="rId17" w:type="default"/>
      <w:headerReference r:id="rId18" w:type="first"/>
      <w:footerReference r:id="rId19" w:type="default"/>
      <w:footerReference r:id="rId20" w:type="first"/>
      <w:type w:val="nextPage"/>
      <w:pgSz w:h="16838" w:w="11906" w:orient="portrait"/>
      <w:pgMar w:bottom="1417" w:top="1531" w:left="1417" w:right="1417" w:header="1474"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-23493</wp:posOffset>
          </wp:positionH>
          <wp:positionV relativeFrom="paragraph">
            <wp:posOffset>848994</wp:posOffset>
          </wp:positionV>
          <wp:extent cx="1767840" cy="802005"/>
          <wp:effectExtent b="0" l="0" r="0" t="0"/>
          <wp:wrapNone/>
          <wp:docPr descr="Résultat de recherche d'images pour &quot;logo afd&quot;" id="15" name="image2.jpg"/>
          <a:graphic>
            <a:graphicData uri="http://schemas.openxmlformats.org/drawingml/2006/picture">
              <pic:pic>
                <pic:nvPicPr>
                  <pic:cNvPr descr="Résultat de recherche d'images pour &quot;logo afd&quot;" id="0" name="image2.jpg"/>
                  <pic:cNvPicPr preferRelativeResize="0"/>
                </pic:nvPicPr>
                <pic:blipFill>
                  <a:blip r:embed="rId1"/>
                  <a:srcRect b="0" l="0" r="0" t="0"/>
                  <a:stretch>
                    <a:fillRect/>
                  </a:stretch>
                </pic:blipFill>
                <pic:spPr>
                  <a:xfrm>
                    <a:off x="0" y="0"/>
                    <a:ext cx="1767840" cy="80200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20">
      <w:pPr>
        <w:spacing w:after="0" w:line="240" w:lineRule="auto"/>
        <w:rPr/>
      </w:pPr>
      <w:r w:rsidDel="00000000" w:rsidR="00000000" w:rsidRPr="00000000">
        <w:rPr>
          <w:rStyle w:val="FootnoteReference"/>
          <w:vertAlign w:val="superscript"/>
        </w:rPr>
        <w:footnoteRef/>
      </w:r>
      <w:r w:rsidDel="00000000" w:rsidR="00000000" w:rsidRPr="00000000">
        <w:rPr>
          <w:rtl w:val="0"/>
        </w:rPr>
        <w:t xml:space="preserve"> La prise en compte des enjeux de genre dans les projets d’ECSI est un des objectifs de la troisième phase du programme Récital ODD. Bien que non obligatoire, cette prise en compte fait partie des critères de sélection des projets candidats à l’Appel à Idées, et favorise l’atteinte de l’ODD 5 “égalité entre les sexes”. Si vous avez besoin d’un accompagnement pour ajouter cet aspect dans votre projet, n’hésitez pas à vous rapprocher de l’équipe d’Horizons Solidaires, qui peut mettre à disposition des porteurs de projet un outil de prise en compte du genre dans l’élaboration des micro-projets.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4666615</wp:posOffset>
          </wp:positionH>
          <wp:positionV relativeFrom="paragraph">
            <wp:posOffset>-773428</wp:posOffset>
          </wp:positionV>
          <wp:extent cx="1767840" cy="802005"/>
          <wp:effectExtent b="0" l="0" r="0" t="0"/>
          <wp:wrapNone/>
          <wp:docPr descr="Résultat de recherche d'images pour &quot;logo afd&quot;" id="13" name="image2.jpg"/>
          <a:graphic>
            <a:graphicData uri="http://schemas.openxmlformats.org/drawingml/2006/picture">
              <pic:pic>
                <pic:nvPicPr>
                  <pic:cNvPr descr="Résultat de recherche d'images pour &quot;logo afd&quot;" id="0" name="image2.jpg"/>
                  <pic:cNvPicPr preferRelativeResize="0"/>
                </pic:nvPicPr>
                <pic:blipFill>
                  <a:blip r:embed="rId1"/>
                  <a:srcRect b="0" l="0" r="0" t="0"/>
                  <a:stretch>
                    <a:fillRect/>
                  </a:stretch>
                </pic:blipFill>
                <pic:spPr>
                  <a:xfrm>
                    <a:off x="0" y="0"/>
                    <a:ext cx="1767840" cy="80200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-600073</wp:posOffset>
          </wp:positionH>
          <wp:positionV relativeFrom="paragraph">
            <wp:posOffset>-821688</wp:posOffset>
          </wp:positionV>
          <wp:extent cx="2133600" cy="908102"/>
          <wp:effectExtent b="0" l="0" r="0" t="0"/>
          <wp:wrapNone/>
          <wp:docPr id="18"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133600" cy="90810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7553325</wp:posOffset>
          </wp:positionH>
          <wp:positionV relativeFrom="paragraph">
            <wp:posOffset>-714373</wp:posOffset>
          </wp:positionV>
          <wp:extent cx="1631823" cy="736952"/>
          <wp:effectExtent b="0" l="0" r="0" t="0"/>
          <wp:wrapNone/>
          <wp:docPr descr="Résultat de recherche d'images pour &quot;logo afd&quot;" id="14" name="image2.jpg"/>
          <a:graphic>
            <a:graphicData uri="http://schemas.openxmlformats.org/drawingml/2006/picture">
              <pic:pic>
                <pic:nvPicPr>
                  <pic:cNvPr descr="Résultat de recherche d'images pour &quot;logo afd&quot;" id="0" name="image2.jpg"/>
                  <pic:cNvPicPr preferRelativeResize="0"/>
                </pic:nvPicPr>
                <pic:blipFill>
                  <a:blip r:embed="rId1"/>
                  <a:srcRect b="0" l="0" r="0" t="0"/>
                  <a:stretch>
                    <a:fillRect/>
                  </a:stretch>
                </pic:blipFill>
                <pic:spPr>
                  <a:xfrm>
                    <a:off x="0" y="0"/>
                    <a:ext cx="1631823" cy="73695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-447673</wp:posOffset>
          </wp:positionH>
          <wp:positionV relativeFrom="paragraph">
            <wp:posOffset>-781048</wp:posOffset>
          </wp:positionV>
          <wp:extent cx="1886552" cy="800100"/>
          <wp:effectExtent b="0" l="0" r="0" t="0"/>
          <wp:wrapNone/>
          <wp:docPr id="16"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886552" cy="8001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Roman"/>
      <w:lvlText w:val="%1."/>
      <w:lvlJc w:val="righ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c00000"/>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808080"/>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Normal" w:default="1">
    <w:name w:val="normal"/>
  </w:style>
  <w:style w:type="table" w:styleId="TableNormal" w:default="1">
    <w:name w:val="Table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En-tteCar" w:customStyle="1">
    <w:name w:val="En-tête Car"/>
    <w:basedOn w:val="Policepardfaut"/>
    <w:link w:val="En-tte"/>
    <w:uiPriority w:val="99"/>
    <w:qFormat w:val="1"/>
    <w:rsid w:val="00D87F4E"/>
  </w:style>
  <w:style w:type="character" w:styleId="PieddepageCar" w:customStyle="1">
    <w:name w:val="Pied de page Car"/>
    <w:basedOn w:val="Policepardfaut"/>
    <w:link w:val="Pieddepage"/>
    <w:uiPriority w:val="99"/>
    <w:qFormat w:val="1"/>
    <w:rsid w:val="00D87F4E"/>
  </w:style>
  <w:style w:type="character" w:styleId="Lienhypertexte">
    <w:name w:val="Hyperlink"/>
    <w:basedOn w:val="Policepardfaut"/>
    <w:uiPriority w:val="99"/>
    <w:unhideWhenUsed w:val="1"/>
    <w:rsid w:val="00D87F4E"/>
    <w:rPr>
      <w:color w:val="0563c1" w:themeColor="hyperlink"/>
      <w:u w:val="single"/>
    </w:rPr>
  </w:style>
  <w:style w:type="character" w:styleId="Mentionnonrsolue">
    <w:name w:val="Unresolved Mention"/>
    <w:basedOn w:val="Policepardfaut"/>
    <w:uiPriority w:val="99"/>
    <w:semiHidden w:val="1"/>
    <w:unhideWhenUsed w:val="1"/>
    <w:qFormat w:val="1"/>
    <w:rsid w:val="00D87F4E"/>
    <w:rPr>
      <w:color w:val="605e5c"/>
      <w:shd w:color="auto" w:fill="e1dfdd" w:val="clear"/>
    </w:rPr>
  </w:style>
  <w:style w:type="character" w:styleId="TextedebullesCar" w:customStyle="1">
    <w:name w:val="Texte de bulles Car"/>
    <w:basedOn w:val="Policepardfaut"/>
    <w:link w:val="Textedebulles"/>
    <w:uiPriority w:val="99"/>
    <w:semiHidden w:val="1"/>
    <w:qFormat w:val="1"/>
    <w:rsid w:val="0036567D"/>
    <w:rPr>
      <w:rFonts w:ascii="Segoe UI" w:cs="Segoe UI" w:hAnsi="Segoe UI"/>
      <w:sz w:val="18"/>
      <w:szCs w:val="18"/>
    </w:rPr>
  </w:style>
  <w:style w:type="character" w:styleId="Titre1Car" w:customStyle="1">
    <w:name w:val="Titre 1 Car"/>
    <w:basedOn w:val="Policepardfaut"/>
    <w:link w:val="Titre1"/>
    <w:uiPriority w:val="9"/>
    <w:qFormat w:val="1"/>
    <w:rsid w:val="009B1926"/>
    <w:rPr>
      <w:rFonts w:asciiTheme="majorHAnsi" w:cstheme="majorBidi" w:eastAsiaTheme="majorEastAsia" w:hAnsiTheme="majorHAnsi"/>
      <w:color w:val="c00000"/>
      <w:sz w:val="32"/>
      <w:szCs w:val="32"/>
    </w:rPr>
  </w:style>
  <w:style w:type="character" w:styleId="Titre2Car" w:customStyle="1">
    <w:name w:val="Titre 2 Car"/>
    <w:basedOn w:val="Policepardfaut"/>
    <w:link w:val="Titre2"/>
    <w:uiPriority w:val="9"/>
    <w:qFormat w:val="1"/>
    <w:rsid w:val="009B1926"/>
    <w:rPr>
      <w:rFonts w:asciiTheme="majorHAnsi" w:cstheme="majorBidi" w:eastAsiaTheme="majorEastAsia" w:hAnsiTheme="majorHAnsi"/>
      <w:color w:val="808080" w:themeColor="background1" w:themeShade="000080"/>
      <w:sz w:val="26"/>
      <w:szCs w:val="26"/>
    </w:rPr>
  </w:style>
  <w:style w:type="character" w:styleId="TitreCar" w:customStyle="1">
    <w:name w:val="Titre Car"/>
    <w:basedOn w:val="Policepardfaut"/>
    <w:link w:val="Titre"/>
    <w:uiPriority w:val="10"/>
    <w:qFormat w:val="1"/>
    <w:rsid w:val="00784B36"/>
    <w:rPr>
      <w:rFonts w:asciiTheme="majorHAnsi" w:cstheme="majorBidi" w:eastAsiaTheme="majorEastAsia" w:hAnsiTheme="majorHAnsi"/>
      <w:spacing w:val="-10"/>
      <w:kern w:val="2"/>
      <w:sz w:val="56"/>
      <w:szCs w:val="56"/>
    </w:rPr>
  </w:style>
  <w:style w:type="character" w:styleId="lev">
    <w:name w:val="Strong"/>
    <w:qFormat w:val="1"/>
    <w:rPr>
      <w:b w:val="1"/>
      <w:bCs w:val="1"/>
    </w:rPr>
  </w:style>
  <w:style w:type="character" w:styleId="Accentuation">
    <w:name w:val="Emphasis"/>
    <w:qFormat w:val="1"/>
    <w:rPr>
      <w:i w:val="1"/>
      <w:iCs w:val="1"/>
    </w:rPr>
  </w:style>
  <w:style w:type="character" w:styleId="Puces" w:customStyle="1">
    <w:name w:val="Puces"/>
    <w:qFormat w:val="1"/>
    <w:rPr>
      <w:rFonts w:ascii="OpenSymbol" w:cs="OpenSymbol" w:eastAsia="OpenSymbol" w:hAnsi="OpenSymbol"/>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val="1"/>
    <w:pPr>
      <w:suppressLineNumbers w:val="1"/>
      <w:spacing w:after="120" w:before="120"/>
    </w:pPr>
    <w:rPr>
      <w:rFonts w:cs="Lucida Sans"/>
      <w:i w:val="1"/>
      <w:iCs w:val="1"/>
      <w:sz w:val="24"/>
      <w:szCs w:val="24"/>
    </w:rPr>
  </w:style>
  <w:style w:type="paragraph" w:styleId="Index" w:customStyle="1">
    <w:name w:val="Index"/>
    <w:basedOn w:val="Normal"/>
    <w:qFormat w:val="1"/>
    <w:pPr>
      <w:suppressLineNumbers w:val="1"/>
    </w:pPr>
    <w:rPr>
      <w:rFonts w:cs="Lucida Sans"/>
    </w:rPr>
  </w:style>
  <w:style w:type="paragraph" w:styleId="En-tteetpieddepage" w:customStyle="1">
    <w:name w:val="En-tête et pied de page"/>
    <w:basedOn w:val="Normal"/>
    <w:qFormat w:val="1"/>
  </w:style>
  <w:style w:type="paragraph" w:styleId="En-tte">
    <w:name w:val="header"/>
    <w:basedOn w:val="Normal"/>
    <w:link w:val="En-tteCar"/>
    <w:uiPriority w:val="99"/>
    <w:unhideWhenUsed w:val="1"/>
    <w:rsid w:val="00D87F4E"/>
    <w:pPr>
      <w:tabs>
        <w:tab w:val="center" w:pos="4536"/>
        <w:tab w:val="right" w:pos="9072"/>
      </w:tabs>
      <w:spacing w:after="0" w:line="240" w:lineRule="auto"/>
    </w:pPr>
  </w:style>
  <w:style w:type="paragraph" w:styleId="Pieddepage">
    <w:name w:val="footer"/>
    <w:basedOn w:val="Normal"/>
    <w:link w:val="PieddepageCar"/>
    <w:uiPriority w:val="99"/>
    <w:unhideWhenUsed w:val="1"/>
    <w:rsid w:val="00D87F4E"/>
    <w:pPr>
      <w:tabs>
        <w:tab w:val="center" w:pos="4536"/>
        <w:tab w:val="right" w:pos="9072"/>
      </w:tabs>
      <w:spacing w:after="0" w:line="240" w:lineRule="auto"/>
    </w:pPr>
  </w:style>
  <w:style w:type="paragraph" w:styleId="Paragraphedeliste">
    <w:name w:val="List Paragraph"/>
    <w:basedOn w:val="Normal"/>
    <w:uiPriority w:val="34"/>
    <w:qFormat w:val="1"/>
    <w:rsid w:val="00363828"/>
    <w:pPr>
      <w:ind w:left="720"/>
      <w:contextualSpacing w:val="1"/>
    </w:pPr>
  </w:style>
  <w:style w:type="paragraph" w:styleId="Textedebulles">
    <w:name w:val="Balloon Text"/>
    <w:basedOn w:val="Normal"/>
    <w:link w:val="TextedebullesCar"/>
    <w:uiPriority w:val="99"/>
    <w:semiHidden w:val="1"/>
    <w:unhideWhenUsed w:val="1"/>
    <w:qFormat w:val="1"/>
    <w:rsid w:val="0036567D"/>
    <w:pPr>
      <w:spacing w:after="0" w:line="240" w:lineRule="auto"/>
    </w:pPr>
    <w:rPr>
      <w:rFonts w:ascii="Segoe UI" w:cs="Segoe UI" w:hAnsi="Segoe UI"/>
      <w:sz w:val="18"/>
      <w:szCs w:val="18"/>
    </w:rPr>
  </w:style>
  <w:style w:type="table" w:styleId="Grilledutableau">
    <w:name w:val="Table Grid"/>
    <w:basedOn w:val="TableauNormal"/>
    <w:uiPriority w:val="39"/>
    <w:rsid w:val="00FD1E5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footer" Target="footer1.xml"/><Relationship Id="rId10" Type="http://schemas.openxmlformats.org/officeDocument/2006/relationships/header" Target="header1.xml"/><Relationship Id="rId13" Type="http://schemas.openxmlformats.org/officeDocument/2006/relationships/hyperlink" Target="https://www.agenda-2030.fr/agenda-2030/" TargetMode="External"/><Relationship Id="rId12" Type="http://schemas.openxmlformats.org/officeDocument/2006/relationships/hyperlink" Target="https://www.ritimo.org/pedagogie-et-demarche-de-l-ecs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c.duhoux@horizons-solidaires.org" TargetMode="External"/><Relationship Id="rId15" Type="http://schemas.openxmlformats.org/officeDocument/2006/relationships/hyperlink" Target="https://www.anbdd.fr/wp-content/uploads/2023/06/Liste_memo_ODD.pdf" TargetMode="External"/><Relationship Id="rId14" Type="http://schemas.openxmlformats.org/officeDocument/2006/relationships/hyperlink" Target="https://www.youtube.com/watch?v=ofNc9QM3JW8&amp;ab_channel=SustainabilityIllustrated" TargetMode="External"/><Relationship Id="rId17" Type="http://schemas.openxmlformats.org/officeDocument/2006/relationships/header" Target="header2.xml"/><Relationship Id="rId16" Type="http://schemas.openxmlformats.org/officeDocument/2006/relationships/hyperlink" Target="https://www.afd.fr/fr/ressources/le-quiz-odd-pour-tester-ses-connaissances-sur-les-objectifs-de-developpement-durable" TargetMode="External"/><Relationship Id="rId5" Type="http://schemas.openxmlformats.org/officeDocument/2006/relationships/numbering" Target="numbering.xml"/><Relationship Id="rId19" Type="http://schemas.openxmlformats.org/officeDocument/2006/relationships/footer" Target="footer2.xml"/><Relationship Id="rId6" Type="http://schemas.openxmlformats.org/officeDocument/2006/relationships/styles" Target="styles.xml"/><Relationship Id="rId18" Type="http://schemas.openxmlformats.org/officeDocument/2006/relationships/header" Target="header3.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KopmC7bwhkfKn0sokwQX3FPnRg==">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2020-02-20T09:12:00Z</dcterms:created>
  <dc:creator>Marion Prudhomme</dc:creator>
</cp:coreProperties>
</file>